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5B3CEC">
        <w:rPr>
          <w:sz w:val="40"/>
          <w:szCs w:val="40"/>
        </w:rPr>
        <w:t>0</w:t>
      </w:r>
      <w:r w:rsidR="00FE0291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02</w:t>
      </w:r>
      <w:r>
        <w:rPr>
          <w:sz w:val="40"/>
          <w:szCs w:val="40"/>
        </w:rPr>
        <w:t>.201</w:t>
      </w:r>
      <w:r w:rsidR="005B3CEC">
        <w:rPr>
          <w:sz w:val="40"/>
          <w:szCs w:val="40"/>
        </w:rPr>
        <w:t>7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FE0291">
        <w:rPr>
          <w:rFonts w:asciiTheme="minorHAnsi" w:hAnsiTheme="minorHAnsi" w:cstheme="minorHAnsi"/>
          <w:b/>
          <w:sz w:val="32"/>
          <w:szCs w:val="32"/>
        </w:rPr>
        <w:t>Проект на решение относно о</w:t>
      </w:r>
      <w:r w:rsidR="00FE0291" w:rsidRPr="00FE0291">
        <w:rPr>
          <w:rFonts w:asciiTheme="minorHAnsi" w:hAnsiTheme="minorHAnsi" w:cstheme="minorHAnsi"/>
          <w:b/>
          <w:sz w:val="32"/>
          <w:szCs w:val="32"/>
        </w:rPr>
        <w:t>пределяне на членове на Общинска избирателна комисия Стралджа за получаване от Административен съд-Ямбол на изборни книжа</w:t>
      </w:r>
      <w:r w:rsidR="00FE0291">
        <w:rPr>
          <w:rFonts w:asciiTheme="minorHAnsi" w:hAnsiTheme="minorHAnsi" w:cstheme="minorHAnsi"/>
          <w:b/>
          <w:sz w:val="32"/>
          <w:szCs w:val="32"/>
        </w:rPr>
        <w:t xml:space="preserve"> и материали</w:t>
      </w:r>
      <w:r w:rsidR="00FE0291" w:rsidRPr="00FE0291">
        <w:rPr>
          <w:rFonts w:asciiTheme="minorHAnsi" w:hAnsiTheme="minorHAnsi" w:cstheme="minorHAnsi"/>
          <w:b/>
          <w:sz w:val="32"/>
          <w:szCs w:val="32"/>
        </w:rPr>
        <w:t xml:space="preserve"> от произведения втори тур на изборите за кмет на община и кметове на населени места в община Стралджа на  1 ноември 2015г., предоставени по административно дело по опис на АС-Ямбол.</w:t>
      </w:r>
    </w:p>
    <w:p w:rsidR="00E07AD3" w:rsidRDefault="00E07AD3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B26A1F" w:rsidRDefault="00E07AD3" w:rsidP="00FE029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</w:t>
      </w:r>
      <w:r w:rsidR="00FE0291">
        <w:rPr>
          <w:rFonts w:cstheme="minorHAnsi"/>
          <w:b/>
          <w:sz w:val="32"/>
          <w:szCs w:val="32"/>
        </w:rPr>
        <w:t>Проект на решение относно</w:t>
      </w:r>
      <w:r w:rsidR="00FE0291" w:rsidRPr="00FE0291">
        <w:t xml:space="preserve"> </w:t>
      </w:r>
      <w:r w:rsidR="00FE0291">
        <w:rPr>
          <w:rFonts w:cstheme="minorHAnsi"/>
          <w:b/>
          <w:sz w:val="32"/>
          <w:szCs w:val="32"/>
        </w:rPr>
        <w:t>о</w:t>
      </w:r>
      <w:r w:rsidR="00FE0291" w:rsidRPr="00FE0291">
        <w:rPr>
          <w:rFonts w:cstheme="minorHAnsi"/>
          <w:b/>
          <w:sz w:val="32"/>
          <w:szCs w:val="32"/>
        </w:rPr>
        <w:t>пределяне на членове на Общинска избирателна комисия Стралджа за присъствие при отваряне на запечатано помещение, в което се съхраняват изборни книжа и материали</w:t>
      </w:r>
      <w:r w:rsidR="00FE0291">
        <w:rPr>
          <w:rFonts w:cstheme="minorHAnsi"/>
          <w:b/>
          <w:sz w:val="32"/>
          <w:szCs w:val="32"/>
        </w:rPr>
        <w:t xml:space="preserve"> </w:t>
      </w:r>
    </w:p>
    <w:p w:rsidR="00FE0291" w:rsidRDefault="00FE0291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FE0291" w:rsidRPr="00FE0291" w:rsidRDefault="00FE0291" w:rsidP="00FE0291">
      <w:pPr>
        <w:jc w:val="both"/>
        <w:rPr>
          <w:rFonts w:cstheme="minorHAnsi"/>
          <w:b/>
          <w:sz w:val="32"/>
          <w:szCs w:val="32"/>
        </w:rPr>
      </w:pPr>
      <w:r w:rsidRPr="00FE0291">
        <w:rPr>
          <w:rFonts w:cstheme="minorHAnsi"/>
          <w:b/>
          <w:sz w:val="32"/>
          <w:szCs w:val="32"/>
        </w:rPr>
        <w:t>3.Проекти на писма</w:t>
      </w:r>
    </w:p>
    <w:p w:rsidR="00FE0291" w:rsidRDefault="00FE0291" w:rsidP="00FE0291">
      <w:pPr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</w:t>
      </w:r>
      <w:r w:rsidRPr="00FE0291">
        <w:rPr>
          <w:rFonts w:cstheme="minorHAnsi"/>
          <w:i/>
          <w:sz w:val="32"/>
          <w:szCs w:val="32"/>
        </w:rPr>
        <w:t>Докладчик В. Иванов</w:t>
      </w:r>
    </w:p>
    <w:p w:rsidR="00FE0291" w:rsidRPr="00FE0291" w:rsidRDefault="00FE0291" w:rsidP="00FE0291">
      <w:pPr>
        <w:jc w:val="both"/>
        <w:rPr>
          <w:b/>
        </w:rPr>
      </w:pPr>
      <w:r w:rsidRPr="00FE0291">
        <w:rPr>
          <w:rFonts w:cstheme="minorHAnsi"/>
          <w:b/>
          <w:sz w:val="32"/>
          <w:szCs w:val="32"/>
        </w:rPr>
        <w:t>4.Разни</w:t>
      </w:r>
    </w:p>
    <w:sectPr w:rsidR="00FE0291" w:rsidRPr="00FE0291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5B3CEC"/>
    <w:rsid w:val="006245D0"/>
    <w:rsid w:val="00805B85"/>
    <w:rsid w:val="00A50E00"/>
    <w:rsid w:val="00AC404F"/>
    <w:rsid w:val="00B26A1F"/>
    <w:rsid w:val="00D13635"/>
    <w:rsid w:val="00E07AD3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2016-11-24T20:04:00Z</dcterms:created>
  <dcterms:modified xsi:type="dcterms:W3CDTF">2017-02-03T07:30:00Z</dcterms:modified>
</cp:coreProperties>
</file>