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>за заседание на ОИК Стралджа на 2</w:t>
      </w:r>
      <w:r w:rsidR="00E07AD3">
        <w:rPr>
          <w:sz w:val="40"/>
          <w:szCs w:val="40"/>
          <w:lang w:val="en-US"/>
        </w:rPr>
        <w:t>7</w:t>
      </w:r>
      <w:r>
        <w:rPr>
          <w:sz w:val="40"/>
          <w:szCs w:val="40"/>
        </w:rPr>
        <w:t>.11.2016г.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A50E00" w:rsidRPr="00A50E00">
        <w:rPr>
          <w:rFonts w:asciiTheme="minorHAnsi" w:hAnsiTheme="minorHAnsi" w:cstheme="minorHAnsi"/>
          <w:b/>
          <w:sz w:val="32"/>
          <w:szCs w:val="32"/>
        </w:rPr>
        <w:t>Проект на решение относно предсрочно прекратяване пълномощията на общински съветник в ОС-Стралджа и обявяване за избран за общински съветник следващият кандидат от листата на БСП.</w:t>
      </w:r>
    </w:p>
    <w:p w:rsidR="00E07AD3" w:rsidRDefault="00E07AD3" w:rsidP="00E07AD3">
      <w:pPr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  <w:lang w:val="en-US"/>
        </w:rPr>
        <w:t xml:space="preserve">                                    </w:t>
      </w:r>
      <w:r>
        <w:rPr>
          <w:rFonts w:cstheme="minorHAnsi"/>
          <w:i/>
          <w:sz w:val="32"/>
          <w:szCs w:val="32"/>
        </w:rPr>
        <w:t>Докладчик  А. Канева</w:t>
      </w:r>
      <w:r>
        <w:rPr>
          <w:rFonts w:cstheme="minorHAnsi"/>
          <w:i/>
          <w:sz w:val="32"/>
          <w:szCs w:val="32"/>
          <w:lang w:val="en-US"/>
        </w:rPr>
        <w:t xml:space="preserve"> </w:t>
      </w:r>
    </w:p>
    <w:p w:rsidR="00E07AD3" w:rsidRDefault="00E07AD3" w:rsidP="00E07AD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2.Разни</w:t>
      </w:r>
    </w:p>
    <w:p w:rsidR="00B26A1F" w:rsidRDefault="00B26A1F"/>
    <w:sectPr w:rsidR="00B26A1F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A50E00"/>
    <w:rsid w:val="00AC404F"/>
    <w:rsid w:val="00B26A1F"/>
    <w:rsid w:val="00D13635"/>
    <w:rsid w:val="00E0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2016-11-24T20:04:00Z</dcterms:created>
  <dcterms:modified xsi:type="dcterms:W3CDTF">2016-12-11T22:48:00Z</dcterms:modified>
</cp:coreProperties>
</file>