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E" w:rsidRPr="00EE2AE6" w:rsidRDefault="00717F8E" w:rsidP="00C06D40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E2AE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685FB7" w:rsidRDefault="00717F8E" w:rsidP="00685FB7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№ 0</w:t>
      </w:r>
      <w:r w:rsidR="006844D2">
        <w:rPr>
          <w:rStyle w:val="a3"/>
          <w:rFonts w:ascii="Times New Roman" w:hAnsi="Times New Roman" w:cs="Times New Roman"/>
          <w:sz w:val="24"/>
          <w:szCs w:val="24"/>
          <w:lang w:val="bg-BG"/>
        </w:rPr>
        <w:t>3</w:t>
      </w:r>
      <w:r w:rsidR="00CB39F0">
        <w:rPr>
          <w:rStyle w:val="a3"/>
          <w:rFonts w:ascii="Times New Roman" w:hAnsi="Times New Roman" w:cs="Times New Roman"/>
          <w:sz w:val="24"/>
          <w:szCs w:val="24"/>
          <w:lang w:val="bg-BG"/>
        </w:rPr>
        <w:t>5</w:t>
      </w:r>
    </w:p>
    <w:p w:rsidR="00717F8E" w:rsidRPr="00EE2AE6" w:rsidRDefault="006E45EC" w:rsidP="00685FB7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 </w:t>
      </w:r>
      <w:r w:rsidR="00CB39F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1</w:t>
      </w:r>
      <w:r w:rsidR="0072346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0 </w:t>
      </w:r>
      <w:r w:rsidR="00646ED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ноември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2023 г. се проведе заседание на Общинска избирателна комисия 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</w:t>
      </w:r>
      <w:r w:rsidR="001C065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при следния 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Д н е в е н   р е д:</w:t>
      </w:r>
    </w:p>
    <w:p w:rsidR="00141824" w:rsidRDefault="00B3371A" w:rsidP="00160164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14182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E75B11" w:rsidRPr="0014182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160164" w:rsidRPr="0016016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Предаване на общинската администрация на изборните книжа от Общинска избирателна комисия Стралджа, </w:t>
      </w:r>
      <w:proofErr w:type="spellStart"/>
      <w:r w:rsidR="00160164" w:rsidRPr="0016016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обл</w:t>
      </w:r>
      <w:proofErr w:type="spellEnd"/>
      <w:r w:rsidR="00160164" w:rsidRPr="0016016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 Ямбол.</w:t>
      </w:r>
    </w:p>
    <w:p w:rsidR="00160164" w:rsidRDefault="00717F8E" w:rsidP="00160164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141824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14182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CB39F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:rsidR="00160164" w:rsidRPr="00160164" w:rsidRDefault="00160164" w:rsidP="00160164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Входяща поща</w:t>
      </w:r>
    </w:p>
    <w:p w:rsidR="00160164" w:rsidRDefault="00160164" w:rsidP="00160164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141824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14182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CB39F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Разни</w:t>
      </w:r>
    </w:p>
    <w:p w:rsidR="00160164" w:rsidRDefault="00160164" w:rsidP="00160164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141824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14182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</w:t>
      </w:r>
    </w:p>
    <w:p w:rsidR="00160164" w:rsidRPr="00377F0E" w:rsidRDefault="00160164" w:rsidP="00160164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CB39F0" w:rsidRPr="0016016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  <w:r w:rsidR="00CB39F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CB39F0" w:rsidRPr="00F6241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F6241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 Атанаска Кабакова, Недялка Димитрова, Иванка Георгиева, Живка Йорданова, Гергана Кавалджиева.</w:t>
      </w:r>
    </w:p>
    <w:p w:rsidR="00160164" w:rsidRPr="00377F0E" w:rsidRDefault="00160164" w:rsidP="00160164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77F0E">
        <w:rPr>
          <w:rStyle w:val="a3"/>
          <w:rFonts w:ascii="Times New Roman" w:hAnsi="Times New Roman" w:cs="Times New Roman"/>
          <w:sz w:val="24"/>
          <w:szCs w:val="24"/>
          <w:lang w:val="bg-BG"/>
        </w:rPr>
        <w:t>Отсъстващи:</w:t>
      </w:r>
      <w:r w:rsidR="00CB39F0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B39F0" w:rsidRPr="00F6241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Иванов,</w:t>
      </w:r>
      <w:r w:rsidR="00CB39F0" w:rsidRPr="00CB39F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CB39F0" w:rsidRPr="00F6241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Елена Тодорова, </w:t>
      </w:r>
      <w:r w:rsidRPr="00160164">
        <w:t xml:space="preserve"> </w:t>
      </w:r>
      <w:r w:rsidRPr="0016016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Красимира Колева</w:t>
      </w:r>
      <w:r w:rsidR="00CB39F0" w:rsidRPr="00CB39F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CB39F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Заседанието бе открито </w:t>
      </w:r>
      <w:r w:rsidRPr="00BD37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="00160164">
        <w:rPr>
          <w:rFonts w:ascii="Times New Roman" w:hAnsi="Times New Roman" w:cs="Times New Roman"/>
          <w:bCs/>
          <w:sz w:val="24"/>
          <w:szCs w:val="24"/>
          <w:lang w:val="bg-BG"/>
        </w:rPr>
        <w:t>14</w:t>
      </w:r>
      <w:r w:rsidR="00760B67" w:rsidRPr="000E5CCF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C45CBC" w:rsidRPr="000E5CCF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0E5CCF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ч. и бе водено от </w:t>
      </w:r>
      <w:r w:rsidR="00CB39F0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  <w:r w:rsidR="00160164" w:rsidRPr="0016016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– председател на комисията.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</w:t>
      </w:r>
      <w:r w:rsidR="00CB39F0">
        <w:rPr>
          <w:rFonts w:ascii="Times New Roman" w:hAnsi="Times New Roman" w:cs="Times New Roman"/>
          <w:b/>
          <w:bCs/>
          <w:sz w:val="24"/>
          <w:szCs w:val="24"/>
          <w:lang w:val="bg-BG"/>
        </w:rPr>
        <w:t>МЛАДЕНКА НИКОЛОВА</w:t>
      </w: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Уважаеми колеги, откривам заседанието на Общин</w:t>
      </w:r>
      <w:r w:rsidR="005468C5">
        <w:rPr>
          <w:rFonts w:ascii="Times New Roman" w:hAnsi="Times New Roman" w:cs="Times New Roman"/>
          <w:bCs/>
          <w:sz w:val="24"/>
          <w:szCs w:val="24"/>
          <w:lang w:val="bg-BG"/>
        </w:rPr>
        <w:t>ската избирателна комисия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Предлагам за протоколист  на днешното заседание  </w:t>
      </w:r>
      <w:r w:rsidR="00CB39F0">
        <w:rPr>
          <w:rFonts w:ascii="Times New Roman" w:hAnsi="Times New Roman" w:cs="Times New Roman"/>
          <w:bCs/>
          <w:sz w:val="24"/>
          <w:szCs w:val="24"/>
          <w:lang w:val="bg-BG"/>
        </w:rPr>
        <w:t>Миглена Костадинова –</w:t>
      </w:r>
      <w:r w:rsidR="00891ED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технически сътрудник,</w:t>
      </w:r>
      <w:r w:rsidR="00202E4A" w:rsidRPr="00202E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и за преброител на гласовете, при поименно гласуване</w:t>
      </w:r>
      <w:r w:rsidR="001E057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5B24F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B39F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. Имате ли някакви други предложения или възражения? Не.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Моля, който е съгласен с предложените членове на комисията за протоколист  и преброител на гласовете, да гласува с вдигане на ръка.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493443" w:rsidRDefault="00F62419" w:rsidP="00F62419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B39F0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 w:rsidR="00CB39F0">
        <w:rPr>
          <w:rStyle w:val="a3"/>
          <w:rFonts w:ascii="Times New Roman" w:hAnsi="Times New Roman" w:cs="Times New Roman"/>
          <w:sz w:val="24"/>
          <w:szCs w:val="24"/>
        </w:rPr>
        <w:t>7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B39F0" w:rsidRPr="0016016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  <w:r w:rsidR="00CB39F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CB39F0" w:rsidRPr="00F6241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Татяна Вълчева, Атанаска Кабакова, Недялка Димитрова, Иванка Георгиева, Живка Йорданова, Гергана Кавалджиева.</w:t>
      </w:r>
    </w:p>
    <w:p w:rsidR="00F62419" w:rsidRPr="000D3994" w:rsidRDefault="00F62419" w:rsidP="00F6241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F62419" w:rsidRPr="00EE2AE6" w:rsidRDefault="00F62419" w:rsidP="00F62419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CB39F0" w:rsidRDefault="00493443" w:rsidP="00CB39F0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493443">
        <w:rPr>
          <w:rStyle w:val="a3"/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ПРЕДСЕДАТЕЛ </w:t>
      </w:r>
      <w:r w:rsidR="00CB39F0">
        <w:rPr>
          <w:rFonts w:ascii="Times New Roman" w:hAnsi="Times New Roman" w:cs="Times New Roman"/>
          <w:b/>
          <w:bCs/>
          <w:sz w:val="24"/>
          <w:szCs w:val="24"/>
          <w:lang w:val="bg-BG"/>
        </w:rPr>
        <w:t>МЛАДЕНКА НИКОЛОВА</w:t>
      </w:r>
      <w:r w:rsidRPr="00493443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8224F3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първа точка от дневния ред – </w:t>
      </w:r>
      <w:r w:rsidRPr="0049344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относно: </w:t>
      </w:r>
    </w:p>
    <w:p w:rsidR="00CB39F0" w:rsidRPr="008614C0" w:rsidRDefault="00CB39F0" w:rsidP="00CB39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общински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съветник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избран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следващия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листата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съветник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листата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МК БЪЛГАРИЯ НА РЕГИОНИТЕ/БЪЛГАРИЯ НА РЕГИОНИТЕ, ГЕРБ, ВМРО, </w:t>
      </w:r>
      <w:proofErr w:type="gram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ЛЕВИЦАТА!/</w:t>
      </w:r>
      <w:proofErr w:type="gram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B39F0" w:rsidRPr="008614C0" w:rsidRDefault="00CB39F0" w:rsidP="00CB39F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(ОИК) Стралджа, област Ямбол е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141/10.11.2023 г. от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Стефанов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Узунов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</w:t>
      </w:r>
      <w:proofErr w:type="gram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качеството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 на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обявен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избран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съветник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Общински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Община Стралджа, област Ямбол  в изборите за общински съветници и за кметове на 29 октомври 2023 г. с Решение № 75-МИ/30.10.2023 г. на ОИК Стралджа, област Ямбол.  В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Узунов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не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желае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встъпи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правомощията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 на общински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съветник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B39F0" w:rsidRPr="008614C0" w:rsidRDefault="00CB39F0" w:rsidP="00CB39F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направена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служебна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справка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Общинска избирателна комисия Стралджа, област Ямбол,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констатира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г-н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Стефанов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Узунов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обявен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избран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съветник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Общински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Община Стралджа с Решение № 75-МИ от 30.10.2023 г. на ОИК-Стралджа от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МК БЪЛГАРИЯ НА РЕГИОНИТЕ/БЪЛГАРИЯ НА РЕГИОНИТЕ, ГЕРБ, ВМРО, </w:t>
      </w:r>
      <w:proofErr w:type="gram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ЛЕВИЦАТА!/</w:t>
      </w:r>
      <w:proofErr w:type="gram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B39F0" w:rsidRPr="008614C0" w:rsidRDefault="00CB39F0" w:rsidP="00CB39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ОИК Стралджа, област Ямбол,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е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изрично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волеизявление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отказ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встъпване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правомощията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общински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съветник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обявен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избран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такъв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което е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хипотезата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30,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4, т. 3 от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местното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самоуправление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местната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администрация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(ЗМСМА), а именно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подаване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оставка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комисия.  В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тази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хипотеза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така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подаденото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ОИК Стралджа следва да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обяви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избран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следващия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листата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МК БЪЛГАРИЯ НА РЕГИОНИТЕ/БЪЛГАРИЯ НА РЕГИОНИТЕ, ГЕРБ, ВМРО, </w:t>
      </w:r>
      <w:proofErr w:type="gram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ЛЕВИЦАТА!/</w:t>
      </w:r>
      <w:proofErr w:type="gram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съветници.</w:t>
      </w:r>
    </w:p>
    <w:p w:rsidR="00CB39F0" w:rsidRPr="008614C0" w:rsidRDefault="00CB39F0" w:rsidP="00CB39F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свое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№31-МИ/25.09.2023 г., ОИК Стралджа е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обявила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регистрирала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МК БЪЛГАРИЯ НА РЕГИОНИТЕ/БЪЛГАРИЯ НА РЕГИОНИТЕ, ГЕРБ, ВМРО, </w:t>
      </w:r>
      <w:proofErr w:type="gram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ЛЕВИЦАТА!/</w:t>
      </w:r>
      <w:proofErr w:type="gram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съветници и за кметове на 29 октомври 2023 г. в община Стралджа, а с Решение № 75-МИ/30.10.2023 г. е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разпределила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мандатите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Общински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Стралджа,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включително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тези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МК БЪЛГАРИЯ НА РЕГИОНИТЕ/БЪЛГАРИЯ НА РЕГИОНИТЕ, ГЕРБ, ВМРО, ЛЕВИЦАТА!/.</w:t>
      </w:r>
    </w:p>
    <w:p w:rsidR="00CB39F0" w:rsidRPr="008614C0" w:rsidRDefault="00CB39F0" w:rsidP="00CB39F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458,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от Изборния кодекс (ИК) и във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75-МИ от 30.10.2023 г. на ОИК Стралджа,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следващ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поред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листата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МК БЪЛГАРИЯ НА РЕГИОНИТЕ /БЪЛГАРИЯ НА РЕГИОНИТЕ, ГЕРБ, ВМРО, </w:t>
      </w:r>
      <w:proofErr w:type="gram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ЛЕВИЦАТА!/</w:t>
      </w:r>
      <w:proofErr w:type="gram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Ангелов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B39F0" w:rsidRPr="008614C0" w:rsidRDefault="00CB39F0" w:rsidP="00CB39F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гореизложеното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87,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 24 и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458,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от Изборния кодекс и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30,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7 във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30,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4, т. 3 от ЗМСМА,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№141/10.11.2023 г. от г-</w:t>
      </w:r>
      <w:proofErr w:type="gram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н  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</w:t>
      </w:r>
      <w:proofErr w:type="spellEnd"/>
      <w:proofErr w:type="gram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Стефанов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Узунов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Стралджа, област Ямбол</w:t>
      </w:r>
    </w:p>
    <w:p w:rsidR="00CB39F0" w:rsidRPr="008614C0" w:rsidRDefault="00CB39F0" w:rsidP="00CB39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4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Р Е Ш И:</w:t>
      </w:r>
    </w:p>
    <w:p w:rsidR="00CB39F0" w:rsidRPr="008614C0" w:rsidRDefault="00CB39F0" w:rsidP="00CB39F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4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ПРИЕМА ОТКАЗА на г-н </w:t>
      </w:r>
      <w:proofErr w:type="spellStart"/>
      <w:r w:rsidRPr="008614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Георги</w:t>
      </w:r>
      <w:proofErr w:type="spellEnd"/>
      <w:r w:rsidRPr="008614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Стефанов</w:t>
      </w:r>
      <w:proofErr w:type="spellEnd"/>
      <w:r w:rsidRPr="008614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proofErr w:type="gramStart"/>
      <w:r w:rsidRPr="008614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Узунов</w:t>
      </w:r>
      <w:proofErr w:type="spellEnd"/>
      <w:r w:rsidRPr="008614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с</w:t>
      </w:r>
      <w:proofErr w:type="gramEnd"/>
      <w:r w:rsidRPr="008614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ЕГН: </w:t>
      </w:r>
      <w:r w:rsidR="006B310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**********</w:t>
      </w:r>
      <w:bookmarkStart w:id="0" w:name="_GoBack"/>
      <w:bookmarkEnd w:id="0"/>
      <w:r w:rsidRPr="008614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да </w:t>
      </w:r>
      <w:proofErr w:type="spellStart"/>
      <w:r w:rsidRPr="008614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встъпи</w:t>
      </w:r>
      <w:proofErr w:type="spellEnd"/>
      <w:r w:rsidRPr="008614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</w:t>
      </w:r>
      <w:proofErr w:type="spellStart"/>
      <w:r w:rsidRPr="008614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пълномощията</w:t>
      </w:r>
      <w:proofErr w:type="spellEnd"/>
      <w:r w:rsidRPr="008614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си като</w:t>
      </w:r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избран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съветник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Общински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Стралджа,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МК БЪЛГАРИЯ НА РЕГИОНИТЕ/БЪЛГАРИЯ НА РЕГИОНИТЕ, ГЕРБ, ВМРО, ЛЕВИЦАТА!/.</w:t>
      </w:r>
    </w:p>
    <w:p w:rsidR="00CB39F0" w:rsidRPr="008614C0" w:rsidRDefault="00CB39F0" w:rsidP="00CB39F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4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ЗАЛИЧАВА г-н </w:t>
      </w:r>
      <w:proofErr w:type="spellStart"/>
      <w:r w:rsidRPr="008614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Георги</w:t>
      </w:r>
      <w:proofErr w:type="spellEnd"/>
      <w:r w:rsidRPr="008614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Стефанов</w:t>
      </w:r>
      <w:proofErr w:type="spellEnd"/>
      <w:r w:rsidRPr="008614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Узунов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като общински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съветник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листата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МК БЪЛГАРИЯ НА РЕГИОНИТЕ/БЪЛГАРИЯ НА РЕГИОНИТЕ, ГЕРБ, ВМРО, </w:t>
      </w:r>
      <w:proofErr w:type="gram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ЛЕВИЦАТА!/</w:t>
      </w:r>
      <w:proofErr w:type="gram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B39F0" w:rsidRPr="008614C0" w:rsidRDefault="00CB39F0" w:rsidP="00CB39F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4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ОБЯВЯВА за </w:t>
      </w:r>
      <w:proofErr w:type="spellStart"/>
      <w:r w:rsidRPr="008614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избран</w:t>
      </w:r>
      <w:proofErr w:type="spellEnd"/>
      <w:r w:rsidRPr="008614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 общински </w:t>
      </w:r>
      <w:proofErr w:type="spellStart"/>
      <w:r w:rsidRPr="008614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съветник</w:t>
      </w:r>
      <w:proofErr w:type="spellEnd"/>
      <w:r w:rsidRPr="008614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 </w:t>
      </w:r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Стралджа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следващия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поред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МК БЪЛГАРИЯ НА РЕГИОНИТЕ/БЪЛГАРИЯ НА РЕГИОНИТЕ, ГЕРБ, ВМРО, </w:t>
      </w:r>
      <w:proofErr w:type="gram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ЛЕВИЦАТА!/</w:t>
      </w:r>
      <w:proofErr w:type="gram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 </w:t>
      </w:r>
      <w:proofErr w:type="spellStart"/>
      <w:r w:rsidRPr="008614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Ангел</w:t>
      </w:r>
      <w:proofErr w:type="spellEnd"/>
      <w:r w:rsidR="006B31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Иванов </w:t>
      </w:r>
      <w:proofErr w:type="spellStart"/>
      <w:r w:rsidR="006B31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Ангелов</w:t>
      </w:r>
      <w:proofErr w:type="spellEnd"/>
      <w:r w:rsidR="006B31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 ЕГН:**********</w:t>
      </w:r>
      <w:r w:rsidRPr="008614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CB39F0" w:rsidRPr="008614C0" w:rsidRDefault="00CB39F0" w:rsidP="00CB39F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 94-МИ) на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новообявения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съветник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на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заличения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да се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издаденото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такова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B39F0" w:rsidRPr="008614C0" w:rsidRDefault="00CB39F0" w:rsidP="00CB39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39F0" w:rsidRPr="008614C0" w:rsidRDefault="00CB39F0" w:rsidP="00CB39F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решение № 75-МИ от 30.10.2023 г. на ОИК Стралджа, област Ямбол.</w:t>
      </w:r>
    </w:p>
    <w:p w:rsidR="00CB39F0" w:rsidRPr="008614C0" w:rsidRDefault="00CB39F0" w:rsidP="00CB39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61D7" w:rsidRPr="003761D7" w:rsidRDefault="00CB39F0" w:rsidP="00CB39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по реда на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459 от ИК в 7-дневен срок от обявяването му чрез Общинска избирателна комисия Стралджа, област Ямбол, пред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Административен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</w:t>
      </w:r>
      <w:proofErr w:type="spellEnd"/>
      <w:r w:rsidRPr="008614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Ямбол.</w:t>
      </w:r>
    </w:p>
    <w:p w:rsidR="007B7572" w:rsidRPr="00C45CBC" w:rsidRDefault="00493443" w:rsidP="00C45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9344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 </w:t>
      </w:r>
      <w:r w:rsidR="00CB39F0">
        <w:rPr>
          <w:rFonts w:ascii="Times New Roman" w:hAnsi="Times New Roman" w:cs="Times New Roman"/>
          <w:b/>
          <w:bCs/>
          <w:sz w:val="24"/>
          <w:szCs w:val="24"/>
          <w:lang w:val="bg-BG"/>
        </w:rPr>
        <w:t>МЛАДЕНКА НИКОЛОВА</w:t>
      </w:r>
      <w:r w:rsidR="007B7572" w:rsidRPr="00EE2AE6">
        <w:rPr>
          <w:rFonts w:ascii="Times New Roman" w:hAnsi="Times New Roman" w:cs="Times New Roman"/>
          <w:lang w:val="bg-BG"/>
        </w:rPr>
        <w:t xml:space="preserve">: </w:t>
      </w:r>
      <w:r w:rsidR="007B7572"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7B7572" w:rsidRPr="00EE2AE6" w:rsidRDefault="007B7572" w:rsidP="007B7572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493443" w:rsidRDefault="00CB39F0" w:rsidP="00493443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</w:rPr>
        <w:t>7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6016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Pr="00F6241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Татяна Вълчева, Атанаска Кабакова, Недялка Димитрова, Иванка Георгиева, Живка Йорданова, Гергана Кавалджиева.</w:t>
      </w:r>
    </w:p>
    <w:p w:rsidR="00493443" w:rsidRPr="000D3994" w:rsidRDefault="00493443" w:rsidP="0049344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7B7572" w:rsidRDefault="00493443" w:rsidP="007B75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9344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</w:t>
      </w:r>
      <w:r w:rsidR="00CB39F0">
        <w:rPr>
          <w:rFonts w:ascii="Times New Roman" w:hAnsi="Times New Roman" w:cs="Times New Roman"/>
          <w:b/>
          <w:bCs/>
          <w:sz w:val="24"/>
          <w:szCs w:val="24"/>
          <w:lang w:val="bg-BG"/>
        </w:rPr>
        <w:t>МЛАДЕНКА НИКОЛОВА</w:t>
      </w:r>
      <w:r w:rsidR="007B7572"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7B7572"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="007B7572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CB39F0">
        <w:rPr>
          <w:rFonts w:ascii="Times New Roman" w:hAnsi="Times New Roman" w:cs="Times New Roman"/>
          <w:b/>
          <w:bCs/>
          <w:sz w:val="24"/>
          <w:szCs w:val="24"/>
          <w:lang w:val="bg-BG"/>
        </w:rPr>
        <w:t>110</w:t>
      </w:r>
      <w:r w:rsidR="007B7572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-МИ/</w:t>
      </w:r>
      <w:r w:rsidR="00CB39F0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7B7572">
        <w:rPr>
          <w:rFonts w:ascii="Times New Roman" w:hAnsi="Times New Roman" w:cs="Times New Roman"/>
          <w:b/>
          <w:bCs/>
          <w:sz w:val="24"/>
          <w:szCs w:val="24"/>
          <w:lang w:val="bg-BG"/>
        </w:rPr>
        <w:t>0</w:t>
      </w:r>
      <w:r w:rsidR="007B7572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</w:t>
      </w:r>
      <w:r w:rsidR="007B7572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7B7572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</w:t>
      </w:r>
      <w:r w:rsidR="007B757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B7572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DE0370" w:rsidRDefault="00CD761A" w:rsidP="00CD76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D761A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</w:t>
      </w:r>
      <w:r w:rsidR="00CB39F0">
        <w:rPr>
          <w:rFonts w:ascii="Times New Roman" w:hAnsi="Times New Roman" w:cs="Times New Roman"/>
          <w:b/>
          <w:bCs/>
          <w:sz w:val="24"/>
          <w:szCs w:val="24"/>
          <w:lang w:val="bg-BG"/>
        </w:rPr>
        <w:t>МЛАДЕНКА НИКОЛОВА</w:t>
      </w:r>
      <w:r w:rsidR="000E5CCF"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0E5CCF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</w:t>
      </w:r>
      <w:r w:rsidR="000E5CC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втора</w:t>
      </w:r>
      <w:r w:rsidR="000E5CCF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8164F4" w:rsidRPr="008164F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– Входяща поща. </w:t>
      </w:r>
      <w:r w:rsidR="00CB39F0">
        <w:rPr>
          <w:rFonts w:ascii="Times New Roman" w:hAnsi="Times New Roman" w:cs="Times New Roman"/>
          <w:bCs/>
          <w:sz w:val="24"/>
          <w:szCs w:val="24"/>
          <w:lang w:val="bg-BG"/>
        </w:rPr>
        <w:t>Има постъпило освен писмото за смяна на общински съветник и още едно от ЦИК във връзка със заплащането на членовете на ОИК</w:t>
      </w:r>
      <w:r w:rsidR="00DE0370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8164F4" w:rsidRPr="008164F4" w:rsidRDefault="008164F4" w:rsidP="00CD76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F62419" w:rsidRDefault="00F62419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="00CB39F0">
        <w:rPr>
          <w:rFonts w:ascii="Times New Roman" w:hAnsi="Times New Roman" w:cs="Times New Roman"/>
          <w:bCs/>
          <w:sz w:val="24"/>
          <w:szCs w:val="24"/>
          <w:lang w:val="bg-BG"/>
        </w:rPr>
        <w:t>о точка разни няма запитвания.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CB39F0" w:rsidRDefault="00CB39F0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Закривам заседанието в 14.10ч.</w:t>
      </w:r>
    </w:p>
    <w:p w:rsidR="005D2365" w:rsidRPr="00EE2AE6" w:rsidRDefault="00F62419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CB39F0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="005D2365"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редседател:</w:t>
      </w:r>
    </w:p>
    <w:p w:rsidR="005D2365" w:rsidRPr="00EE2AE6" w:rsidRDefault="00CB39F0" w:rsidP="005D236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5D2365" w:rsidRPr="00EE2AE6" w:rsidRDefault="00C57A12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Секретар</w:t>
      </w:r>
      <w:r w:rsidR="005D2365"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8224F3" w:rsidRPr="00EE2AE6" w:rsidRDefault="005D2365" w:rsidP="005D2365">
      <w:pPr>
        <w:jc w:val="both"/>
        <w:rPr>
          <w:b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C57A12" w:rsidRPr="00C57A12">
        <w:rPr>
          <w:rFonts w:ascii="Times New Roman" w:hAnsi="Times New Roman" w:cs="Times New Roman"/>
          <w:bCs/>
          <w:sz w:val="24"/>
          <w:szCs w:val="24"/>
          <w:lang w:val="bg-BG"/>
        </w:rPr>
        <w:t>Атанаска Кабакова</w:t>
      </w:r>
    </w:p>
    <w:sectPr w:rsidR="008224F3" w:rsidRPr="00EE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3D4"/>
    <w:multiLevelType w:val="multilevel"/>
    <w:tmpl w:val="F5A6A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B508A"/>
    <w:multiLevelType w:val="hybridMultilevel"/>
    <w:tmpl w:val="B0F40D00"/>
    <w:lvl w:ilvl="0" w:tplc="CDF8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4681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F44180"/>
    <w:multiLevelType w:val="hybridMultilevel"/>
    <w:tmpl w:val="1090D5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519C"/>
    <w:multiLevelType w:val="hybridMultilevel"/>
    <w:tmpl w:val="BCE0597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51C86"/>
    <w:multiLevelType w:val="multilevel"/>
    <w:tmpl w:val="DA581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32F06C02"/>
    <w:multiLevelType w:val="multilevel"/>
    <w:tmpl w:val="B528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805CD"/>
    <w:multiLevelType w:val="hybridMultilevel"/>
    <w:tmpl w:val="8F204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123EC"/>
    <w:multiLevelType w:val="hybridMultilevel"/>
    <w:tmpl w:val="511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87E45"/>
    <w:multiLevelType w:val="multilevel"/>
    <w:tmpl w:val="F364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952749"/>
    <w:multiLevelType w:val="multilevel"/>
    <w:tmpl w:val="C02C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4A7058"/>
    <w:multiLevelType w:val="hybridMultilevel"/>
    <w:tmpl w:val="ECCAA0B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FA453B"/>
    <w:multiLevelType w:val="multilevel"/>
    <w:tmpl w:val="62FC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F5B0A"/>
    <w:multiLevelType w:val="multilevel"/>
    <w:tmpl w:val="C168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6D431A"/>
    <w:multiLevelType w:val="multilevel"/>
    <w:tmpl w:val="EA962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4A110A"/>
    <w:multiLevelType w:val="hybridMultilevel"/>
    <w:tmpl w:val="17429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C4BBD"/>
    <w:multiLevelType w:val="multilevel"/>
    <w:tmpl w:val="9982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3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16"/>
  </w:num>
  <w:num w:numId="11">
    <w:abstractNumId w:val="12"/>
  </w:num>
  <w:num w:numId="12">
    <w:abstractNumId w:val="6"/>
  </w:num>
  <w:num w:numId="13">
    <w:abstractNumId w:val="14"/>
  </w:num>
  <w:num w:numId="14">
    <w:abstractNumId w:val="1"/>
  </w:num>
  <w:num w:numId="15">
    <w:abstractNumId w:val="4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B"/>
    <w:rsid w:val="0001464E"/>
    <w:rsid w:val="000254BE"/>
    <w:rsid w:val="00046FC3"/>
    <w:rsid w:val="00055A0C"/>
    <w:rsid w:val="00062611"/>
    <w:rsid w:val="000819D3"/>
    <w:rsid w:val="000928E5"/>
    <w:rsid w:val="000C4D93"/>
    <w:rsid w:val="000D3994"/>
    <w:rsid w:val="000D4D3E"/>
    <w:rsid w:val="000E5CCF"/>
    <w:rsid w:val="00141824"/>
    <w:rsid w:val="00157369"/>
    <w:rsid w:val="00160164"/>
    <w:rsid w:val="00195F73"/>
    <w:rsid w:val="001C0657"/>
    <w:rsid w:val="001D0CDC"/>
    <w:rsid w:val="001E0573"/>
    <w:rsid w:val="001F76AE"/>
    <w:rsid w:val="00202641"/>
    <w:rsid w:val="002027CE"/>
    <w:rsid w:val="00202E4A"/>
    <w:rsid w:val="002059B5"/>
    <w:rsid w:val="00206A2E"/>
    <w:rsid w:val="002461CC"/>
    <w:rsid w:val="00254CE2"/>
    <w:rsid w:val="002620F1"/>
    <w:rsid w:val="00262F9E"/>
    <w:rsid w:val="002640FF"/>
    <w:rsid w:val="00274E20"/>
    <w:rsid w:val="002A4F96"/>
    <w:rsid w:val="002B59D4"/>
    <w:rsid w:val="002C224C"/>
    <w:rsid w:val="00325383"/>
    <w:rsid w:val="00362F8F"/>
    <w:rsid w:val="003761D7"/>
    <w:rsid w:val="00377F0E"/>
    <w:rsid w:val="003A63E9"/>
    <w:rsid w:val="003C15B6"/>
    <w:rsid w:val="003D36C6"/>
    <w:rsid w:val="00430C0B"/>
    <w:rsid w:val="00475297"/>
    <w:rsid w:val="00476AFB"/>
    <w:rsid w:val="004829D7"/>
    <w:rsid w:val="00493443"/>
    <w:rsid w:val="004A0621"/>
    <w:rsid w:val="004E532F"/>
    <w:rsid w:val="00502417"/>
    <w:rsid w:val="005468C5"/>
    <w:rsid w:val="00564DBB"/>
    <w:rsid w:val="00575BC6"/>
    <w:rsid w:val="005929DD"/>
    <w:rsid w:val="005B24F9"/>
    <w:rsid w:val="005D2365"/>
    <w:rsid w:val="00600646"/>
    <w:rsid w:val="00646ED2"/>
    <w:rsid w:val="006808CC"/>
    <w:rsid w:val="006844D2"/>
    <w:rsid w:val="00684D4A"/>
    <w:rsid w:val="00685FB7"/>
    <w:rsid w:val="006A5BCD"/>
    <w:rsid w:val="006B310E"/>
    <w:rsid w:val="006E45EC"/>
    <w:rsid w:val="00717F8E"/>
    <w:rsid w:val="0072306F"/>
    <w:rsid w:val="00723463"/>
    <w:rsid w:val="0074480F"/>
    <w:rsid w:val="00760B67"/>
    <w:rsid w:val="007B7572"/>
    <w:rsid w:val="007E08D9"/>
    <w:rsid w:val="007E576B"/>
    <w:rsid w:val="008164F4"/>
    <w:rsid w:val="00820BAF"/>
    <w:rsid w:val="0082175B"/>
    <w:rsid w:val="008224F3"/>
    <w:rsid w:val="00852D0C"/>
    <w:rsid w:val="00856237"/>
    <w:rsid w:val="00891ED5"/>
    <w:rsid w:val="008A111F"/>
    <w:rsid w:val="008A4CA9"/>
    <w:rsid w:val="008E3E65"/>
    <w:rsid w:val="00953F88"/>
    <w:rsid w:val="009554BC"/>
    <w:rsid w:val="009578EB"/>
    <w:rsid w:val="0097037E"/>
    <w:rsid w:val="00974BA8"/>
    <w:rsid w:val="009828DF"/>
    <w:rsid w:val="00996F66"/>
    <w:rsid w:val="009C0FD7"/>
    <w:rsid w:val="009D1A3B"/>
    <w:rsid w:val="00A055A1"/>
    <w:rsid w:val="00A05F28"/>
    <w:rsid w:val="00A06081"/>
    <w:rsid w:val="00A12872"/>
    <w:rsid w:val="00A2701D"/>
    <w:rsid w:val="00A857F8"/>
    <w:rsid w:val="00A938E8"/>
    <w:rsid w:val="00A94D30"/>
    <w:rsid w:val="00AA4246"/>
    <w:rsid w:val="00AC2C78"/>
    <w:rsid w:val="00B3371A"/>
    <w:rsid w:val="00B47EBC"/>
    <w:rsid w:val="00B63217"/>
    <w:rsid w:val="00BA19F4"/>
    <w:rsid w:val="00BC214F"/>
    <w:rsid w:val="00BD370E"/>
    <w:rsid w:val="00BD451E"/>
    <w:rsid w:val="00C02368"/>
    <w:rsid w:val="00C06D40"/>
    <w:rsid w:val="00C16565"/>
    <w:rsid w:val="00C45CBC"/>
    <w:rsid w:val="00C57A12"/>
    <w:rsid w:val="00CB299B"/>
    <w:rsid w:val="00CB39F0"/>
    <w:rsid w:val="00CD761A"/>
    <w:rsid w:val="00D02802"/>
    <w:rsid w:val="00D043AB"/>
    <w:rsid w:val="00D41694"/>
    <w:rsid w:val="00D95332"/>
    <w:rsid w:val="00DA1CB2"/>
    <w:rsid w:val="00DC0C44"/>
    <w:rsid w:val="00DE0370"/>
    <w:rsid w:val="00DF769F"/>
    <w:rsid w:val="00E41970"/>
    <w:rsid w:val="00E5277A"/>
    <w:rsid w:val="00E75B11"/>
    <w:rsid w:val="00EA4B7D"/>
    <w:rsid w:val="00EB618E"/>
    <w:rsid w:val="00EC230B"/>
    <w:rsid w:val="00EE2AE6"/>
    <w:rsid w:val="00F01600"/>
    <w:rsid w:val="00F13A2D"/>
    <w:rsid w:val="00F62419"/>
    <w:rsid w:val="00F902E7"/>
    <w:rsid w:val="00F94723"/>
    <w:rsid w:val="00FC28CC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8206"/>
  <w15:chartTrackingRefBased/>
  <w15:docId w15:val="{E2AEEA6D-8737-41B5-A56D-C721EBA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6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76B"/>
    <w:rPr>
      <w:b/>
      <w:bCs/>
    </w:rPr>
  </w:style>
  <w:style w:type="paragraph" w:styleId="a4">
    <w:name w:val="List Paragraph"/>
    <w:basedOn w:val="a"/>
    <w:uiPriority w:val="34"/>
    <w:qFormat/>
    <w:rsid w:val="00717F8E"/>
    <w:pPr>
      <w:ind w:left="720"/>
      <w:contextualSpacing/>
    </w:pPr>
  </w:style>
  <w:style w:type="table" w:styleId="a5">
    <w:name w:val="Table Grid"/>
    <w:basedOn w:val="a1"/>
    <w:uiPriority w:val="39"/>
    <w:rsid w:val="0082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95332"/>
    <w:rPr>
      <w:rFonts w:ascii="Segoe UI" w:hAnsi="Segoe UI" w:cs="Segoe UI"/>
      <w:sz w:val="18"/>
      <w:szCs w:val="18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EA4B7D"/>
  </w:style>
  <w:style w:type="paragraph" w:styleId="a8">
    <w:name w:val="header"/>
    <w:basedOn w:val="a"/>
    <w:link w:val="a9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EA4B7D"/>
  </w:style>
  <w:style w:type="paragraph" w:styleId="aa">
    <w:name w:val="footer"/>
    <w:basedOn w:val="a"/>
    <w:link w:val="ab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EA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10</cp:revision>
  <cp:lastPrinted>2023-11-07T07:22:00Z</cp:lastPrinted>
  <dcterms:created xsi:type="dcterms:W3CDTF">2023-11-07T07:25:00Z</dcterms:created>
  <dcterms:modified xsi:type="dcterms:W3CDTF">2023-11-10T12:35:00Z</dcterms:modified>
</cp:coreProperties>
</file>