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8E" w:rsidRPr="00EE2AE6" w:rsidRDefault="00717F8E" w:rsidP="00C06D40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E2AE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>ОБЩИНСКА  ИЗБИРАТЕЛНА  КОМИСИЯ  СТРАЛДЖА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ПРОТОКОЛ</w:t>
      </w:r>
    </w:p>
    <w:p w:rsidR="00717F8E" w:rsidRPr="00EE2AE6" w:rsidRDefault="00953ED8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№ 025</w:t>
      </w:r>
    </w:p>
    <w:p w:rsidR="00717F8E" w:rsidRPr="00EE2AE6" w:rsidRDefault="006E45EC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953ED8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29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октомври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2023 г. се проведе заседание на Общинска избирателна комисия 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ОИК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Стралджа, област Ямбол при следния 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Д н е в е н   р е д:</w:t>
      </w:r>
    </w:p>
    <w:p w:rsidR="0015130C" w:rsidRPr="0015130C" w:rsidRDefault="00B3371A" w:rsidP="002E72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513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</w:t>
      </w:r>
      <w:r w:rsidR="00BA19F4" w:rsidRPr="0015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5130C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15130C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звършване</w:t>
      </w:r>
      <w:proofErr w:type="spellEnd"/>
      <w:r w:rsidR="0015130C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15130C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proofErr w:type="spellEnd"/>
      <w:r w:rsidR="0015130C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15130C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="0015130C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от ПП „</w:t>
      </w:r>
      <w:r w:rsidR="0015130C">
        <w:rPr>
          <w:rFonts w:ascii="Times New Roman" w:eastAsia="Times New Roman" w:hAnsi="Times New Roman" w:cs="Times New Roman"/>
          <w:sz w:val="24"/>
          <w:szCs w:val="24"/>
          <w:lang w:eastAsia="bg-BG"/>
        </w:rPr>
        <w:t>ИТН</w:t>
      </w:r>
      <w:r w:rsidR="0015130C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в община Стралджа за </w:t>
      </w:r>
      <w:proofErr w:type="spellStart"/>
      <w:r w:rsidR="0015130C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="0015130C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 октомври 2023 г.</w:t>
      </w:r>
    </w:p>
    <w:p w:rsidR="006B41A9" w:rsidRPr="0015130C" w:rsidRDefault="00717F8E" w:rsidP="002E7259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15130C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1513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B1578F" w:rsidRPr="001513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250464" w:rsidRDefault="00250464" w:rsidP="002504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Входяща поща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</w:p>
    <w:p w:rsidR="00953ED8" w:rsidRPr="00055A0C" w:rsidRDefault="00953ED8" w:rsidP="00953ED8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</w:t>
      </w:r>
      <w:r w:rsidRPr="006B41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Вълчева,</w:t>
      </w:r>
      <w:r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Елена Тодорова, Недялка Димитрова,</w:t>
      </w:r>
      <w:r w:rsidRP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P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Живка Йорданова,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 Гергана Кавалджиева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377F0E" w:rsidRDefault="00953ED8" w:rsidP="00953ED8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77F0E">
        <w:rPr>
          <w:rStyle w:val="a3"/>
          <w:rFonts w:ascii="Times New Roman" w:hAnsi="Times New Roman" w:cs="Times New Roman"/>
          <w:sz w:val="24"/>
          <w:szCs w:val="24"/>
          <w:lang w:val="bg-BG"/>
        </w:rPr>
        <w:t>Отсъстващи: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Няма</w:t>
      </w:r>
      <w:r w:rsidRPr="005468C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Заседанието бе открито </w:t>
      </w:r>
      <w:r w:rsidRPr="00BD370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</w:t>
      </w:r>
      <w:r w:rsidRPr="005468C5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="00953ED8">
        <w:rPr>
          <w:rFonts w:ascii="Times New Roman" w:hAnsi="Times New Roman" w:cs="Times New Roman"/>
          <w:bCs/>
          <w:sz w:val="24"/>
          <w:szCs w:val="24"/>
        </w:rPr>
        <w:t>0</w:t>
      </w:r>
      <w:r w:rsidR="000E5A0A">
        <w:rPr>
          <w:rFonts w:ascii="Times New Roman" w:hAnsi="Times New Roman" w:cs="Times New Roman"/>
          <w:bCs/>
          <w:sz w:val="24"/>
          <w:szCs w:val="24"/>
          <w:lang w:val="bg-BG"/>
        </w:rPr>
        <w:t>.0</w:t>
      </w:r>
      <w:r w:rsidR="0074394F"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ч. и бе водено от Младенка Николова – председател на комисията.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Уважаеми колег</w:t>
      </w:r>
      <w:r w:rsidR="00B1578F">
        <w:rPr>
          <w:rFonts w:ascii="Times New Roman" w:hAnsi="Times New Roman" w:cs="Times New Roman"/>
          <w:bCs/>
          <w:sz w:val="24"/>
          <w:szCs w:val="24"/>
          <w:lang w:val="bg-BG"/>
        </w:rPr>
        <w:t>и, откривам заседанието на ОИК</w:t>
      </w:r>
      <w:r w:rsidR="005468C5">
        <w:rPr>
          <w:rFonts w:ascii="Times New Roman" w:hAnsi="Times New Roman" w:cs="Times New Roman"/>
          <w:bCs/>
          <w:sz w:val="24"/>
          <w:szCs w:val="24"/>
          <w:lang w:val="bg-BG"/>
        </w:rPr>
        <w:t>, събрахме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необходимия кворум. Предлагам за протоколист  на днешното заседание  </w:t>
      </w:r>
      <w:r w:rsidR="00B1578F">
        <w:rPr>
          <w:rFonts w:ascii="Times New Roman" w:hAnsi="Times New Roman" w:cs="Times New Roman"/>
          <w:bCs/>
          <w:sz w:val="24"/>
          <w:szCs w:val="24"/>
          <w:lang w:val="bg-BG"/>
        </w:rPr>
        <w:t>Миглена Костадинова –</w:t>
      </w:r>
      <w:r w:rsidR="00891ED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технически сътрудник,</w:t>
      </w:r>
      <w:r w:rsidR="00202E4A" w:rsidRPr="00202E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и за преброител на гласовете, при поименно гласуване</w:t>
      </w:r>
      <w:r w:rsidR="001E0573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53ED8">
        <w:rPr>
          <w:rFonts w:ascii="Times New Roman" w:hAnsi="Times New Roman" w:cs="Times New Roman"/>
          <w:bCs/>
          <w:sz w:val="24"/>
          <w:szCs w:val="24"/>
          <w:lang w:val="bg-BG"/>
        </w:rPr>
        <w:t>Дияна Великова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. Имате ли някакви други предложения или възражения? Не.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Моля, който е съгласен с предложените членове на комисията за протоколист  и преброител на гласовете, да гласува с вдигане на ръка.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</w:p>
    <w:p w:rsidR="007E08D9" w:rsidRDefault="00B3371A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 w:rsidR="00953ED8" w:rsidRPr="00953E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11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="008224F3"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 w:rsidR="00953ED8">
        <w:rPr>
          <w:rStyle w:val="a3"/>
          <w:rFonts w:ascii="Times New Roman" w:hAnsi="Times New Roman" w:cs="Times New Roman"/>
          <w:sz w:val="24"/>
          <w:szCs w:val="24"/>
          <w:lang w:val="bg-BG"/>
        </w:rPr>
        <w:t>11</w:t>
      </w:r>
      <w:r w:rsidR="008224F3"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53ED8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</w:t>
      </w:r>
      <w:r w:rsidR="00953ED8" w:rsidRPr="006B41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953ED8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Вълчева,</w:t>
      </w:r>
      <w:r w:rsidR="00953ED8"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953ED8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 w:rsidR="00953ED8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Елена Тодорова, Недялка Димитрова,</w:t>
      </w:r>
      <w:r w:rsidR="00953ED8" w:rsidRP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953ED8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="00953ED8" w:rsidRP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953ED8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Живка Йорданова, </w:t>
      </w:r>
      <w:r w:rsidR="00953ED8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</w:t>
      </w:r>
      <w:r w:rsidR="00953ED8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 Гергана Кавалджиева</w:t>
      </w:r>
      <w:r w:rsidR="00953ED8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8224F3" w:rsidRPr="000D3994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9C0FD7" w:rsidRDefault="008224F3" w:rsidP="00BA1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първа точка от дневния ред – </w:t>
      </w:r>
      <w:r w:rsid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</w:t>
      </w:r>
      <w:r w:rsidR="000254B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роекторешение относно</w:t>
      </w:r>
      <w:r w:rsidR="00B4396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:</w:t>
      </w:r>
      <w:r w:rsid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proofErr w:type="spellStart"/>
      <w:r w:rsidR="00953ED8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953ED8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звършване</w:t>
      </w:r>
      <w:proofErr w:type="spellEnd"/>
      <w:r w:rsidR="00953ED8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953ED8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промени</w:t>
      </w:r>
      <w:proofErr w:type="spellEnd"/>
      <w:r w:rsidR="00953ED8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953ED8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="00953ED8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от ПП „</w:t>
      </w:r>
      <w:r w:rsidR="00953ED8">
        <w:rPr>
          <w:rFonts w:ascii="Times New Roman" w:eastAsia="Times New Roman" w:hAnsi="Times New Roman" w:cs="Times New Roman"/>
          <w:sz w:val="24"/>
          <w:szCs w:val="24"/>
          <w:lang w:eastAsia="bg-BG"/>
        </w:rPr>
        <w:t>ИТН</w:t>
      </w:r>
      <w:r w:rsidR="00953ED8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в община Стралджа за </w:t>
      </w:r>
      <w:proofErr w:type="spellStart"/>
      <w:r w:rsidR="00953ED8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="00953ED8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 октомври 2023 г.</w:t>
      </w:r>
      <w:r w:rsidR="00953E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Давам думата на Елена Тодорова.</w:t>
      </w:r>
    </w:p>
    <w:p w:rsidR="00953ED8" w:rsidRPr="00953ED8" w:rsidRDefault="00953ED8" w:rsidP="00BA19F4">
      <w:pPr>
        <w:spacing w:before="100" w:beforeAutospacing="1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val="bg-BG" w:eastAsia="bg-BG"/>
        </w:rPr>
      </w:pPr>
      <w:r w:rsidRPr="00953ED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ЕЛЕНА ТОДОРОВА: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Колеги предлагам следното проекторешение: </w:t>
      </w:r>
    </w:p>
    <w:p w:rsidR="00953ED8" w:rsidRDefault="00953ED8" w:rsidP="00953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звършване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от ПП „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ИТН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</w:t>
      </w:r>
      <w:proofErr w:type="gram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Стралджа за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 октомври 2023 г.</w:t>
      </w:r>
    </w:p>
    <w:p w:rsidR="00953ED8" w:rsidRPr="006F42CA" w:rsidRDefault="00953ED8" w:rsidP="00953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Стралджа, област Ямбол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Кавалджиев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ИТН“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№101 от 29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.10.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2023 г. във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ОИК, с което 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Стралджа, област Ямбол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53ED8" w:rsidRPr="006F42CA" w:rsidRDefault="00953ED8" w:rsidP="00953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изложеното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основание чл.87, ал.1, т.5 и т.6 от ИК и след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проверка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Ямбол,</w:t>
      </w:r>
    </w:p>
    <w:p w:rsidR="00953ED8" w:rsidRPr="006F42CA" w:rsidRDefault="00953ED8" w:rsidP="00953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53ED8" w:rsidRPr="007D13AF" w:rsidRDefault="00953ED8" w:rsidP="00953E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в: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696"/>
        <w:gridCol w:w="3119"/>
        <w:gridCol w:w="2268"/>
        <w:gridCol w:w="2268"/>
      </w:tblGrid>
      <w:tr w:rsidR="00953ED8" w:rsidTr="00285BB3">
        <w:trPr>
          <w:trHeight w:val="607"/>
        </w:trPr>
        <w:tc>
          <w:tcPr>
            <w:tcW w:w="1696" w:type="dxa"/>
          </w:tcPr>
          <w:p w:rsidR="00953ED8" w:rsidRPr="006F42CA" w:rsidRDefault="00953ED8" w:rsidP="00285B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№…..</w:t>
            </w:r>
          </w:p>
        </w:tc>
        <w:tc>
          <w:tcPr>
            <w:tcW w:w="3119" w:type="dxa"/>
          </w:tcPr>
          <w:p w:rsidR="00953ED8" w:rsidRPr="006F42CA" w:rsidRDefault="00953ED8" w:rsidP="00285B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фамилия</w:t>
            </w:r>
            <w:proofErr w:type="spellEnd"/>
          </w:p>
        </w:tc>
        <w:tc>
          <w:tcPr>
            <w:tcW w:w="2268" w:type="dxa"/>
          </w:tcPr>
          <w:p w:rsidR="00953ED8" w:rsidRDefault="00953ED8" w:rsidP="00285B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268" w:type="dxa"/>
          </w:tcPr>
          <w:p w:rsidR="00953ED8" w:rsidRPr="006F42CA" w:rsidRDefault="00953ED8" w:rsidP="00285B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</w:tr>
      <w:tr w:rsidR="00953ED8" w:rsidTr="00285BB3">
        <w:tc>
          <w:tcPr>
            <w:tcW w:w="1696" w:type="dxa"/>
          </w:tcPr>
          <w:p w:rsidR="00953ED8" w:rsidRDefault="00953ED8" w:rsidP="00285B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282200029</w:t>
            </w:r>
          </w:p>
        </w:tc>
        <w:tc>
          <w:tcPr>
            <w:tcW w:w="3119" w:type="dxa"/>
          </w:tcPr>
          <w:p w:rsidR="00953ED8" w:rsidRDefault="00953ED8" w:rsidP="00285B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Желязкова</w:t>
            </w:r>
            <w:proofErr w:type="spellEnd"/>
          </w:p>
        </w:tc>
        <w:tc>
          <w:tcPr>
            <w:tcW w:w="2268" w:type="dxa"/>
          </w:tcPr>
          <w:p w:rsidR="00953ED8" w:rsidRPr="00DA4C4D" w:rsidRDefault="00DA4C4D" w:rsidP="00285B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268" w:type="dxa"/>
          </w:tcPr>
          <w:p w:rsidR="00953ED8" w:rsidRDefault="00953ED8" w:rsidP="00285B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</w:tbl>
    <w:p w:rsidR="00953ED8" w:rsidRPr="007D13AF" w:rsidRDefault="00953ED8" w:rsidP="00953E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АНУЛИРА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53ED8" w:rsidRPr="007D13AF" w:rsidRDefault="00953ED8" w:rsidP="00953E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в: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696"/>
        <w:gridCol w:w="3119"/>
        <w:gridCol w:w="2268"/>
        <w:gridCol w:w="2268"/>
      </w:tblGrid>
      <w:tr w:rsidR="00953ED8" w:rsidTr="00285BB3">
        <w:trPr>
          <w:trHeight w:val="607"/>
        </w:trPr>
        <w:tc>
          <w:tcPr>
            <w:tcW w:w="1696" w:type="dxa"/>
          </w:tcPr>
          <w:p w:rsidR="00953ED8" w:rsidRPr="006F42CA" w:rsidRDefault="00953ED8" w:rsidP="00285B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№…..</w:t>
            </w:r>
          </w:p>
        </w:tc>
        <w:tc>
          <w:tcPr>
            <w:tcW w:w="3119" w:type="dxa"/>
          </w:tcPr>
          <w:p w:rsidR="00953ED8" w:rsidRPr="006F42CA" w:rsidRDefault="00953ED8" w:rsidP="00285B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фамилия</w:t>
            </w:r>
            <w:proofErr w:type="spellEnd"/>
          </w:p>
        </w:tc>
        <w:tc>
          <w:tcPr>
            <w:tcW w:w="2268" w:type="dxa"/>
          </w:tcPr>
          <w:p w:rsidR="00953ED8" w:rsidRDefault="00953ED8" w:rsidP="00285B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  <w:bookmarkEnd w:id="0"/>
          </w:p>
        </w:tc>
        <w:tc>
          <w:tcPr>
            <w:tcW w:w="2268" w:type="dxa"/>
          </w:tcPr>
          <w:p w:rsidR="00953ED8" w:rsidRPr="006F42CA" w:rsidRDefault="00953ED8" w:rsidP="00285B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</w:tr>
      <w:tr w:rsidR="00953ED8" w:rsidTr="00285BB3">
        <w:tc>
          <w:tcPr>
            <w:tcW w:w="1696" w:type="dxa"/>
          </w:tcPr>
          <w:p w:rsidR="00953ED8" w:rsidRDefault="00953ED8" w:rsidP="00285B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282200029</w:t>
            </w:r>
          </w:p>
        </w:tc>
        <w:tc>
          <w:tcPr>
            <w:tcW w:w="3119" w:type="dxa"/>
          </w:tcPr>
          <w:p w:rsidR="00953ED8" w:rsidRDefault="00953ED8" w:rsidP="00285B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Койчев</w:t>
            </w:r>
            <w:proofErr w:type="spellEnd"/>
          </w:p>
        </w:tc>
        <w:tc>
          <w:tcPr>
            <w:tcW w:w="2268" w:type="dxa"/>
          </w:tcPr>
          <w:p w:rsidR="00953ED8" w:rsidRDefault="00DA4C4D" w:rsidP="00285B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C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68" w:type="dxa"/>
          </w:tcPr>
          <w:p w:rsidR="00953ED8" w:rsidRDefault="00953ED8" w:rsidP="00285B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</w:tbl>
    <w:p w:rsidR="00953ED8" w:rsidRPr="00446B59" w:rsidRDefault="00953ED8" w:rsidP="00953ED8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</w:t>
      </w:r>
      <w:proofErr w:type="spellEnd"/>
      <w:r w:rsidRPr="00446B5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46EA" w:rsidRDefault="00953ED8" w:rsidP="00953ED8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подлежи на обжалване пред ЦИК,</w:t>
      </w:r>
      <w:r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тридневен срок, по 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на чл.88 от Изборния кодекс, </w:t>
      </w:r>
      <w:r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ОИК 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Ямбол.</w:t>
      </w:r>
    </w:p>
    <w:p w:rsidR="008224F3" w:rsidRPr="00EE2AE6" w:rsidRDefault="008224F3" w:rsidP="00996F6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EE2AE6">
        <w:rPr>
          <w:rFonts w:ascii="Times New Roman" w:hAnsi="Times New Roman" w:cs="Times New Roman"/>
          <w:lang w:val="bg-BG"/>
        </w:rPr>
        <w:t xml:space="preserve">: </w:t>
      </w:r>
      <w:r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8224F3" w:rsidRPr="00EE2AE6" w:rsidRDefault="008224F3" w:rsidP="00C06D40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="00C06D40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953ED8" w:rsidRDefault="00953ED8" w:rsidP="00953ED8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 w:rsidRPr="00953E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11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11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</w:t>
      </w:r>
      <w:r w:rsidRPr="006B41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Вълчева,</w:t>
      </w:r>
      <w:r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Елена Тодорова, Недялка Димитрова,</w:t>
      </w:r>
      <w:r w:rsidRP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P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Живка Йорданова,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 Гергана Кавалджиева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0D3994" w:rsidRPr="000D3994" w:rsidRDefault="00953ED8" w:rsidP="00953ED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0D3994" w:rsidRPr="00EE2AE6" w:rsidRDefault="000D3994" w:rsidP="000D399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8224F3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ПРЕДСЕДАТЕЛ  МЛАДЕНКА НИКОЛОВА: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="00953ED8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71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-</w:t>
      </w:r>
      <w:r w:rsidR="000928E5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МИ/</w:t>
      </w:r>
      <w:r w:rsidR="00953ED8">
        <w:rPr>
          <w:rFonts w:ascii="Times New Roman" w:hAnsi="Times New Roman" w:cs="Times New Roman"/>
          <w:b/>
          <w:bCs/>
          <w:sz w:val="24"/>
          <w:szCs w:val="24"/>
          <w:lang w:val="bg-BG"/>
        </w:rPr>
        <w:t>29</w:t>
      </w:r>
      <w:r w:rsidR="00820BAF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.10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.2023</w:t>
      </w:r>
      <w:r w:rsidR="00600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953ED8" w:rsidRDefault="00057127" w:rsidP="0074394F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рем</w:t>
      </w:r>
      <w:r w:rsidR="000A260A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инем към разглеждане на </w:t>
      </w:r>
      <w:r w:rsidR="0074394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втора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точка от дневния ред – Входяща поща. </w:t>
      </w:r>
      <w:r w:rsidR="0074394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Можете да се запознаете с постъпилите писма, входирани са. </w:t>
      </w:r>
      <w:r w:rsidR="00953ED8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Най-важното е, че след отмяната на ЦИК за машинно гласуване, имаме указания какво не трябва да търсим от СИК където бе предвидено машинно гласуване и какво НЕ се попълва в протоколите. Разпространили сме вече информацията до секциите. Също така получихме и писмо относно видеонаблюдението в случай на проблеми с излъчването. Колеги, моля да проверите дали сме информирали всички. Ако се налага свържете със СИК-</w:t>
      </w:r>
      <w:proofErr w:type="spellStart"/>
      <w:r w:rsidR="00953ED8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овете</w:t>
      </w:r>
      <w:proofErr w:type="spellEnd"/>
      <w:r w:rsidR="00953ED8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отново. </w:t>
      </w:r>
    </w:p>
    <w:p w:rsidR="0074394F" w:rsidRPr="0052438B" w:rsidRDefault="0074394F" w:rsidP="0074394F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FC28CC" w:rsidRDefault="00D82CC4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Закривам заседанието, часът е</w:t>
      </w:r>
      <w:r w:rsidR="000928E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22C29">
        <w:rPr>
          <w:rFonts w:ascii="Times New Roman" w:hAnsi="Times New Roman" w:cs="Times New Roman"/>
          <w:bCs/>
          <w:sz w:val="24"/>
          <w:szCs w:val="24"/>
          <w:lang w:val="bg-BG"/>
        </w:rPr>
        <w:t>14.1</w:t>
      </w:r>
      <w:r w:rsidR="001D0797">
        <w:rPr>
          <w:rFonts w:ascii="Times New Roman" w:hAnsi="Times New Roman" w:cs="Times New Roman"/>
          <w:bCs/>
          <w:sz w:val="24"/>
          <w:szCs w:val="24"/>
          <w:lang w:val="bg-BG"/>
        </w:rPr>
        <w:t>5</w:t>
      </w:r>
      <w:r w:rsidR="00684D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928E5">
        <w:rPr>
          <w:rFonts w:ascii="Times New Roman" w:hAnsi="Times New Roman" w:cs="Times New Roman"/>
          <w:bCs/>
          <w:sz w:val="24"/>
          <w:szCs w:val="24"/>
          <w:lang w:val="bg-BG"/>
        </w:rPr>
        <w:t>ч.</w:t>
      </w:r>
    </w:p>
    <w:p w:rsidR="00841A81" w:rsidRDefault="00841A81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D2365" w:rsidRPr="00EE2AE6" w:rsidRDefault="005D2365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Председател:</w:t>
      </w:r>
    </w:p>
    <w:p w:rsidR="005D2365" w:rsidRPr="00EE2AE6" w:rsidRDefault="005D2365" w:rsidP="005D236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5D2365" w:rsidRPr="00EE2AE6" w:rsidRDefault="00D82CC4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Секретар</w:t>
      </w:r>
      <w:r w:rsidR="005D2365"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8224F3" w:rsidRPr="00EE2AE6" w:rsidRDefault="005D2365" w:rsidP="005D2365">
      <w:pPr>
        <w:jc w:val="both"/>
        <w:rPr>
          <w:b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D82CC4">
        <w:rPr>
          <w:rFonts w:ascii="Times New Roman" w:hAnsi="Times New Roman" w:cs="Times New Roman"/>
          <w:bCs/>
          <w:sz w:val="24"/>
          <w:szCs w:val="24"/>
          <w:lang w:val="bg-BG"/>
        </w:rPr>
        <w:t>Атанаска Кабакова</w:t>
      </w:r>
    </w:p>
    <w:sectPr w:rsidR="008224F3" w:rsidRPr="00EE2AE6" w:rsidSect="00841A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3D4"/>
    <w:multiLevelType w:val="multilevel"/>
    <w:tmpl w:val="F5A6A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46818"/>
    <w:multiLevelType w:val="multilevel"/>
    <w:tmpl w:val="3820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44180"/>
    <w:multiLevelType w:val="hybridMultilevel"/>
    <w:tmpl w:val="2F0EA8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F0BB0"/>
    <w:multiLevelType w:val="multilevel"/>
    <w:tmpl w:val="0130EF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51C86"/>
    <w:multiLevelType w:val="multilevel"/>
    <w:tmpl w:val="DA581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32F06C02"/>
    <w:multiLevelType w:val="multilevel"/>
    <w:tmpl w:val="B528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805CD"/>
    <w:multiLevelType w:val="hybridMultilevel"/>
    <w:tmpl w:val="8F204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123EC"/>
    <w:multiLevelType w:val="hybridMultilevel"/>
    <w:tmpl w:val="511E5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87E45"/>
    <w:multiLevelType w:val="multilevel"/>
    <w:tmpl w:val="F364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4A7058"/>
    <w:multiLevelType w:val="hybridMultilevel"/>
    <w:tmpl w:val="ECCAA0B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EF5B0A"/>
    <w:multiLevelType w:val="multilevel"/>
    <w:tmpl w:val="C168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6022EE"/>
    <w:multiLevelType w:val="hybridMultilevel"/>
    <w:tmpl w:val="872AF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D431A"/>
    <w:multiLevelType w:val="multilevel"/>
    <w:tmpl w:val="EA962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13AA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4A110A"/>
    <w:multiLevelType w:val="hybridMultilevel"/>
    <w:tmpl w:val="174293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6B"/>
    <w:rsid w:val="00010AF2"/>
    <w:rsid w:val="0001464E"/>
    <w:rsid w:val="00022C29"/>
    <w:rsid w:val="000254BE"/>
    <w:rsid w:val="00046FC3"/>
    <w:rsid w:val="00055A0C"/>
    <w:rsid w:val="00057127"/>
    <w:rsid w:val="00062611"/>
    <w:rsid w:val="00084D30"/>
    <w:rsid w:val="000928E5"/>
    <w:rsid w:val="000A260A"/>
    <w:rsid w:val="000B5C53"/>
    <w:rsid w:val="000C4D93"/>
    <w:rsid w:val="000D3994"/>
    <w:rsid w:val="000E5A0A"/>
    <w:rsid w:val="001412BC"/>
    <w:rsid w:val="0015130C"/>
    <w:rsid w:val="001521E3"/>
    <w:rsid w:val="00157369"/>
    <w:rsid w:val="001D0797"/>
    <w:rsid w:val="001E0573"/>
    <w:rsid w:val="00202641"/>
    <w:rsid w:val="00202E4A"/>
    <w:rsid w:val="00206A2E"/>
    <w:rsid w:val="002461CC"/>
    <w:rsid w:val="00250464"/>
    <w:rsid w:val="00254CE2"/>
    <w:rsid w:val="002620F1"/>
    <w:rsid w:val="00262F9E"/>
    <w:rsid w:val="002640FF"/>
    <w:rsid w:val="002A4F96"/>
    <w:rsid w:val="002B59D4"/>
    <w:rsid w:val="00325383"/>
    <w:rsid w:val="00362F8F"/>
    <w:rsid w:val="00377F0E"/>
    <w:rsid w:val="003A63E9"/>
    <w:rsid w:val="003D36C6"/>
    <w:rsid w:val="0041481D"/>
    <w:rsid w:val="00453327"/>
    <w:rsid w:val="00475297"/>
    <w:rsid w:val="00476AFB"/>
    <w:rsid w:val="004829D7"/>
    <w:rsid w:val="004A0621"/>
    <w:rsid w:val="004E532F"/>
    <w:rsid w:val="00502417"/>
    <w:rsid w:val="0052438B"/>
    <w:rsid w:val="005468C5"/>
    <w:rsid w:val="00564DBB"/>
    <w:rsid w:val="005833EB"/>
    <w:rsid w:val="005929DD"/>
    <w:rsid w:val="005D2365"/>
    <w:rsid w:val="00600646"/>
    <w:rsid w:val="006808CC"/>
    <w:rsid w:val="00684D4A"/>
    <w:rsid w:val="006A5BCD"/>
    <w:rsid w:val="006A657B"/>
    <w:rsid w:val="006B41A9"/>
    <w:rsid w:val="006D2686"/>
    <w:rsid w:val="006E45EC"/>
    <w:rsid w:val="006F46EA"/>
    <w:rsid w:val="00717F8E"/>
    <w:rsid w:val="0074394F"/>
    <w:rsid w:val="0074480F"/>
    <w:rsid w:val="00760B67"/>
    <w:rsid w:val="007E08D9"/>
    <w:rsid w:val="007E576B"/>
    <w:rsid w:val="007F0745"/>
    <w:rsid w:val="00820BAF"/>
    <w:rsid w:val="0082175B"/>
    <w:rsid w:val="008224F3"/>
    <w:rsid w:val="00841A81"/>
    <w:rsid w:val="00856237"/>
    <w:rsid w:val="00891ED5"/>
    <w:rsid w:val="008A4CA9"/>
    <w:rsid w:val="008F7575"/>
    <w:rsid w:val="00953ED8"/>
    <w:rsid w:val="00953F88"/>
    <w:rsid w:val="009554BC"/>
    <w:rsid w:val="009578EB"/>
    <w:rsid w:val="00963547"/>
    <w:rsid w:val="00974BA8"/>
    <w:rsid w:val="009751CD"/>
    <w:rsid w:val="00996F66"/>
    <w:rsid w:val="009C0FD7"/>
    <w:rsid w:val="009D1A3B"/>
    <w:rsid w:val="00A06081"/>
    <w:rsid w:val="00A12E82"/>
    <w:rsid w:val="00A857F8"/>
    <w:rsid w:val="00A94D30"/>
    <w:rsid w:val="00AC101A"/>
    <w:rsid w:val="00B1578F"/>
    <w:rsid w:val="00B3371A"/>
    <w:rsid w:val="00B43960"/>
    <w:rsid w:val="00BA19F4"/>
    <w:rsid w:val="00BC214F"/>
    <w:rsid w:val="00BD370E"/>
    <w:rsid w:val="00C019C1"/>
    <w:rsid w:val="00C06D40"/>
    <w:rsid w:val="00CA11FF"/>
    <w:rsid w:val="00CB299B"/>
    <w:rsid w:val="00D02802"/>
    <w:rsid w:val="00D043AB"/>
    <w:rsid w:val="00D41694"/>
    <w:rsid w:val="00D74242"/>
    <w:rsid w:val="00D82CC4"/>
    <w:rsid w:val="00D95332"/>
    <w:rsid w:val="00DA1CB2"/>
    <w:rsid w:val="00DA4C4D"/>
    <w:rsid w:val="00DC0C44"/>
    <w:rsid w:val="00E300B3"/>
    <w:rsid w:val="00E41970"/>
    <w:rsid w:val="00E5277A"/>
    <w:rsid w:val="00E55526"/>
    <w:rsid w:val="00E75B11"/>
    <w:rsid w:val="00EA4B7D"/>
    <w:rsid w:val="00EC230B"/>
    <w:rsid w:val="00EE2AE6"/>
    <w:rsid w:val="00F13A2D"/>
    <w:rsid w:val="00F902E7"/>
    <w:rsid w:val="00FC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A6F0"/>
  <w15:chartTrackingRefBased/>
  <w15:docId w15:val="{E2AEEA6D-8737-41B5-A56D-C721EBA3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6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76B"/>
    <w:rPr>
      <w:b/>
      <w:bCs/>
    </w:rPr>
  </w:style>
  <w:style w:type="paragraph" w:styleId="a4">
    <w:name w:val="List Paragraph"/>
    <w:basedOn w:val="a"/>
    <w:uiPriority w:val="34"/>
    <w:qFormat/>
    <w:rsid w:val="00717F8E"/>
    <w:pPr>
      <w:ind w:left="720"/>
      <w:contextualSpacing/>
    </w:pPr>
  </w:style>
  <w:style w:type="table" w:styleId="a5">
    <w:name w:val="Table Grid"/>
    <w:basedOn w:val="a1"/>
    <w:uiPriority w:val="39"/>
    <w:rsid w:val="0082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95332"/>
    <w:rPr>
      <w:rFonts w:ascii="Segoe UI" w:hAnsi="Segoe UI" w:cs="Segoe UI"/>
      <w:sz w:val="18"/>
      <w:szCs w:val="18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EA4B7D"/>
  </w:style>
  <w:style w:type="paragraph" w:styleId="a8">
    <w:name w:val="header"/>
    <w:basedOn w:val="a"/>
    <w:link w:val="a9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rsid w:val="00EA4B7D"/>
  </w:style>
  <w:style w:type="paragraph" w:styleId="aa">
    <w:name w:val="footer"/>
    <w:basedOn w:val="a"/>
    <w:link w:val="ab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b">
    <w:name w:val="Долен колонтитул Знак"/>
    <w:basedOn w:val="a0"/>
    <w:link w:val="aa"/>
    <w:uiPriority w:val="99"/>
    <w:rsid w:val="00EA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99</cp:revision>
  <cp:lastPrinted>2023-10-29T13:14:00Z</cp:lastPrinted>
  <dcterms:created xsi:type="dcterms:W3CDTF">2023-09-27T13:37:00Z</dcterms:created>
  <dcterms:modified xsi:type="dcterms:W3CDTF">2023-11-01T07:39:00Z</dcterms:modified>
</cp:coreProperties>
</file>