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D95332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010</w:t>
      </w:r>
    </w:p>
    <w:p w:rsidR="00717F8E" w:rsidRPr="00EE2AE6" w:rsidRDefault="00717F8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27 септември 2023 г. се проведе заседание на Общинска избирателна комисия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717F8E" w:rsidRPr="00EE2AE6" w:rsidRDefault="00717F8E" w:rsidP="005D236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 Определяне поредността на номерата в бюлетината за гласуване на местната коалиция</w:t>
      </w:r>
      <w:r w:rsidR="00254CE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регистрирал</w:t>
      </w:r>
      <w:r w:rsidR="009578E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кандидатски листи в изборите за общински съветници и за кметове, насрочени за 29.10.2023 г.</w:t>
      </w:r>
    </w:p>
    <w:p w:rsidR="00717F8E" w:rsidRPr="00EE2AE6" w:rsidRDefault="00717F8E" w:rsidP="005D2365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 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E576B" w:rsidRPr="00EE2AE6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 Атанаска Кабакова,  Недялка Димитрова, Иванка Георгиева, Дияна Георгиева-Великова, Гергана Кавалджиева.</w:t>
      </w:r>
    </w:p>
    <w:p w:rsidR="008224F3" w:rsidRPr="00EE2AE6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Pr="00EE2AE6">
        <w:rPr>
          <w:b/>
        </w:rPr>
        <w:t xml:space="preserve">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</w:t>
      </w:r>
      <w:r w:rsidRPr="00EE2AE6">
        <w:rPr>
          <w:b/>
        </w:rPr>
        <w:t xml:space="preserve">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Колева, Живка Йорданова.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Заседанието бе открито в 16.30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Общинската избирателна комисия, имаме необходимия кворум. Предлагам за протоколист  на днешното заседание  Силвия Панайотова</w:t>
      </w:r>
      <w:r w:rsidR="006E7DDB">
        <w:rPr>
          <w:rFonts w:ascii="Times New Roman" w:hAnsi="Times New Roman" w:cs="Times New Roman"/>
          <w:bCs/>
          <w:sz w:val="24"/>
          <w:szCs w:val="24"/>
          <w:lang w:val="bg-BG"/>
        </w:rPr>
        <w:t>, технически сътрудник,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за преброител на гласовете, при поименно гласуване</w:t>
      </w:r>
      <w:r w:rsidR="007949F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bookmarkStart w:id="0" w:name="_GoBack"/>
      <w:bookmarkEnd w:id="0"/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Недялка Димитрова.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EE2AE6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Гласували </w:t>
      </w: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:  7 членове  на ОИК: за - 7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 Атанаска Кабакова,  Недялка Димитрова, Иванка Георгиева, Дияна Георгиева-Великова, Гергана Кавалджиева.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първа точка от дневния ред – Проект на решение относно:  Определяне поредността на номерата в бюлетината за гласуване на местната коалиция</w:t>
      </w:r>
      <w:r w:rsidR="009578E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регистрирала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кандидатски листи в изборите за общински съветници и за кметове, насрочени за 29.10.2023 г. По тази точка докладвам аз.</w:t>
      </w:r>
    </w:p>
    <w:p w:rsidR="0074480F" w:rsidRPr="00EE2AE6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решение:</w:t>
      </w:r>
    </w:p>
    <w:p w:rsidR="008224F3" w:rsidRPr="00EE2AE6" w:rsidRDefault="00E5277A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="008224F3" w:rsidRPr="00EE2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 поредността на номерата в бюлетината за гласуване на местната коалиция регистрирала кандидатски листи в изборите за общински съветници и за кметове, насрочени за 29.10.2023 г.</w:t>
      </w:r>
    </w:p>
    <w:p w:rsidR="008224F3" w:rsidRPr="00EE2AE6" w:rsidRDefault="008224F3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чл.87, ал.1, т.1, във връзка чл.423 ал.2 от ИК, Решение № 2496-МИ на ЦИК от 25 септември 2023 г и Решение № 2519-МИ от 27 септември 2023 г. на ЦИК, ОИК Стралджа, област Ямбол </w:t>
      </w:r>
    </w:p>
    <w:p w:rsidR="008224F3" w:rsidRPr="00EE2AE6" w:rsidRDefault="008224F3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8224F3" w:rsidRPr="00EE2AE6" w:rsidRDefault="008224F3" w:rsidP="00E52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8224F3" w:rsidRPr="00EE2AE6" w:rsidRDefault="008224F3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8224F3" w:rsidRPr="00EE2AE6" w:rsidRDefault="008224F3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 СЛЕДНАТА ПОРЕДНОСТ на номерата в бюлетината за гласуване на местната коалиция, регистрирала кандидатски листи в изборите за общински съветници и за кметове, насрочени за 29.10.2023 г., съгласно поредността на регистрацията им в ОИК, по входящ регистър:</w:t>
      </w:r>
    </w:p>
    <w:p w:rsidR="008224F3" w:rsidRPr="00EE2AE6" w:rsidRDefault="008224F3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074"/>
      </w:tblGrid>
      <w:tr w:rsidR="008224F3" w:rsidRPr="00EE2AE6" w:rsidTr="00745F05">
        <w:trPr>
          <w:jc w:val="center"/>
        </w:trPr>
        <w:tc>
          <w:tcPr>
            <w:tcW w:w="988" w:type="dxa"/>
          </w:tcPr>
          <w:p w:rsidR="008224F3" w:rsidRPr="00EE2AE6" w:rsidRDefault="008224F3" w:rsidP="005D23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E2A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8074" w:type="dxa"/>
            <w:vAlign w:val="center"/>
          </w:tcPr>
          <w:p w:rsidR="008224F3" w:rsidRPr="00EE2AE6" w:rsidRDefault="008224F3" w:rsidP="005D23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E2AE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МК БЪЛГАРИЯ НА РЕГИОНИТЕ (БЪЛГАРИЯ НА РЕГИОНИТЕ, ГЕРБ, ВМРО, ЛЕВИЦАТА!)</w:t>
            </w:r>
          </w:p>
        </w:tc>
      </w:tr>
    </w:tbl>
    <w:p w:rsidR="008224F3" w:rsidRPr="00EE2AE6" w:rsidRDefault="008224F3" w:rsidP="005D23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224F3" w:rsidRPr="00EE2AE6" w:rsidRDefault="008224F3" w:rsidP="005D236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EE2AE6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Гласували:  </w:t>
      </w: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7 членове  на ОИК: за - 7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Татяна Вълчева, Атанаска Кабакова,  Недялка Димитрова, Иванка Георгиева, Дияна Георгиева-Великова, Гергана Кавалджиева.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43-МИ/27.09.2023г.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втора точка от дневния ред – Входяща поща. По тази точка докладвам аз.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електронната поща </w:t>
      </w:r>
      <w:r w:rsidR="00EE2AE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получен</w:t>
      </w:r>
      <w:r w:rsid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 </w:t>
      </w:r>
      <w:r w:rsidR="00EE2AE6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уведомяващо писмо от ТВ</w:t>
      </w:r>
      <w:r w:rsid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E2AE6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"Диана"</w:t>
      </w:r>
      <w:r w:rsidR="007949F3">
        <w:rPr>
          <w:rFonts w:ascii="Times New Roman" w:hAnsi="Times New Roman" w:cs="Times New Roman"/>
          <w:bCs/>
          <w:sz w:val="24"/>
          <w:szCs w:val="24"/>
          <w:lang w:val="bg-BG"/>
        </w:rPr>
        <w:t>, с което сте се запознали и пряко не ни касае.</w:t>
      </w:r>
    </w:p>
    <w:p w:rsidR="008224F3" w:rsidRPr="00EE2AE6" w:rsidRDefault="008A4CA9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трета точка от дневния ред – Разни. </w:t>
      </w:r>
    </w:p>
    <w:p w:rsidR="008A4CA9" w:rsidRDefault="008A4CA9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Кабакова: Колеги, предвид, че при нас вече са събрани много лични данни, предлагам при заключване на вратата да се поставя хартиена лента с печати</w:t>
      </w:r>
      <w:r w:rsidR="00206A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подписи на двама члена, представители на различни партии и коалиции.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6A2E">
        <w:rPr>
          <w:rFonts w:ascii="Times New Roman" w:hAnsi="Times New Roman" w:cs="Times New Roman"/>
          <w:bCs/>
          <w:sz w:val="24"/>
          <w:szCs w:val="24"/>
          <w:lang w:val="bg-BG"/>
        </w:rPr>
        <w:t>Залата се отваря отново в присъствие на минимум два члена на ОИК, представители на различни партии и коалиции.</w:t>
      </w:r>
    </w:p>
    <w:p w:rsidR="007949F3" w:rsidRPr="00EE2AE6" w:rsidRDefault="007949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Младенка Николова: Колеги, документите, постъпващи в ОИК, се съхраняват в метална каса, която следва да бъде запечатвана, по начина, по който госпожа Кабакова предлага. Всички знаем и се запознахме с инструкцията за работа с лични данни, която приехме в началото на нашата работа. Така че, колеги, занапред металният шкаф след заключване да се запечатва с лента, подписана от два члена на ОИК, и печат. 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беше закрито </w:t>
      </w:r>
      <w:r w:rsidR="008A4CA9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председателя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E5277A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16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5277A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45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  <w:t>Атанаска Кабакова</w:t>
      </w:r>
    </w:p>
    <w:p w:rsidR="008224F3" w:rsidRPr="00EE2AE6" w:rsidRDefault="008224F3" w:rsidP="005D2365">
      <w:pPr>
        <w:jc w:val="both"/>
        <w:rPr>
          <w:b/>
        </w:rPr>
      </w:pP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206A2E"/>
    <w:rsid w:val="00254CE2"/>
    <w:rsid w:val="00325383"/>
    <w:rsid w:val="005D2365"/>
    <w:rsid w:val="006E7DDB"/>
    <w:rsid w:val="00717F8E"/>
    <w:rsid w:val="0074480F"/>
    <w:rsid w:val="007949F3"/>
    <w:rsid w:val="007E576B"/>
    <w:rsid w:val="008224F3"/>
    <w:rsid w:val="008A4CA9"/>
    <w:rsid w:val="009578EB"/>
    <w:rsid w:val="00D95332"/>
    <w:rsid w:val="00E5277A"/>
    <w:rsid w:val="00E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BB63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15</cp:revision>
  <cp:lastPrinted>2023-09-28T08:15:00Z</cp:lastPrinted>
  <dcterms:created xsi:type="dcterms:W3CDTF">2023-09-27T13:37:00Z</dcterms:created>
  <dcterms:modified xsi:type="dcterms:W3CDTF">2023-09-30T10:03:00Z</dcterms:modified>
</cp:coreProperties>
</file>