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</w:t>
      </w:r>
      <w:r w:rsidR="004A28AF">
        <w:rPr>
          <w:b/>
          <w:color w:val="333333"/>
          <w:sz w:val="28"/>
          <w:szCs w:val="28"/>
        </w:rPr>
        <w:t xml:space="preserve"> ИЗВЪНРЕДНО</w:t>
      </w:r>
      <w:r w:rsidRPr="006C152C">
        <w:rPr>
          <w:b/>
          <w:color w:val="333333"/>
          <w:sz w:val="28"/>
          <w:szCs w:val="28"/>
        </w:rPr>
        <w:t xml:space="preserve">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9B54B9">
        <w:rPr>
          <w:b/>
          <w:color w:val="333333"/>
          <w:sz w:val="28"/>
          <w:szCs w:val="28"/>
        </w:rPr>
        <w:t xml:space="preserve">НА </w:t>
      </w:r>
      <w:r w:rsidR="004A28AF">
        <w:rPr>
          <w:b/>
          <w:color w:val="333333"/>
          <w:sz w:val="28"/>
          <w:szCs w:val="28"/>
          <w:lang w:val="en-US"/>
        </w:rPr>
        <w:t>0</w:t>
      </w:r>
      <w:r w:rsidR="00E540E5">
        <w:rPr>
          <w:b/>
          <w:color w:val="333333"/>
          <w:sz w:val="28"/>
          <w:szCs w:val="28"/>
        </w:rPr>
        <w:t>2</w:t>
      </w:r>
      <w:r w:rsidR="004A28AF">
        <w:rPr>
          <w:b/>
          <w:color w:val="333333"/>
          <w:sz w:val="28"/>
          <w:szCs w:val="28"/>
        </w:rPr>
        <w:t>.11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762272">
        <w:rPr>
          <w:b/>
          <w:color w:val="333333"/>
          <w:sz w:val="28"/>
          <w:szCs w:val="28"/>
        </w:rPr>
        <w:t xml:space="preserve"> ОТ 1</w:t>
      </w:r>
      <w:r w:rsidR="00E540E5">
        <w:rPr>
          <w:b/>
          <w:color w:val="333333"/>
          <w:sz w:val="28"/>
          <w:szCs w:val="28"/>
          <w:lang w:val="en-US"/>
        </w:rPr>
        <w:t>2</w:t>
      </w:r>
      <w:r w:rsidR="00E540E5">
        <w:rPr>
          <w:b/>
          <w:color w:val="333333"/>
          <w:sz w:val="28"/>
          <w:szCs w:val="28"/>
        </w:rPr>
        <w:t>:3</w:t>
      </w:r>
      <w:r w:rsidR="00A93F6B">
        <w:rPr>
          <w:b/>
          <w:color w:val="333333"/>
          <w:sz w:val="28"/>
          <w:szCs w:val="28"/>
        </w:rPr>
        <w:t>0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A254C5" w:rsidRPr="009B54B9" w:rsidRDefault="009B54B9" w:rsidP="009B54B9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540E5" w:rsidRPr="00E4093B" w:rsidRDefault="00E540E5" w:rsidP="00E540E5">
      <w:pPr>
        <w:pStyle w:val="ad"/>
        <w:jc w:val="both"/>
      </w:pPr>
      <w:r w:rsidRPr="00CD648C">
        <w:rPr>
          <w:b/>
        </w:rPr>
        <w:t>1</w:t>
      </w:r>
      <w:r>
        <w:t>.</w:t>
      </w:r>
      <w:r w:rsidRPr="00CD648C">
        <w:t>Проект на решение отн</w:t>
      </w:r>
      <w:r>
        <w:t>о</w:t>
      </w:r>
      <w:r w:rsidRPr="00CD648C">
        <w:t>сно</w:t>
      </w:r>
      <w:r>
        <w:t xml:space="preserve"> п</w:t>
      </w:r>
      <w:r w:rsidRPr="00861634">
        <w:t>ромяна в състава на СИК на територия</w:t>
      </w:r>
      <w:r>
        <w:t>та на община Стралджа за про</w:t>
      </w:r>
      <w:r w:rsidRPr="00861634">
        <w:t xml:space="preserve">веждането на избори за </w:t>
      </w:r>
      <w:r>
        <w:t>кметове на втори тур на изборите на 3 ноември 2019г</w:t>
      </w:r>
    </w:p>
    <w:p w:rsidR="00E540E5" w:rsidRPr="00B23CE9" w:rsidRDefault="00E540E5" w:rsidP="00E540E5">
      <w:pPr>
        <w:jc w:val="both"/>
        <w:rPr>
          <w:b/>
        </w:rPr>
      </w:pPr>
      <w:r w:rsidRPr="00B23CE9">
        <w:rPr>
          <w:b/>
        </w:rPr>
        <w:t>Докладва:</w:t>
      </w:r>
      <w:r>
        <w:rPr>
          <w:b/>
        </w:rPr>
        <w:t xml:space="preserve"> Мима Атанасова</w:t>
      </w:r>
      <w:r w:rsidRPr="00B23CE9">
        <w:rPr>
          <w:b/>
        </w:rPr>
        <w:t>–</w:t>
      </w:r>
      <w:r>
        <w:rPr>
          <w:b/>
        </w:rPr>
        <w:t>заместник-</w:t>
      </w:r>
      <w:r w:rsidRPr="00B23CE9">
        <w:rPr>
          <w:b/>
        </w:rPr>
        <w:t>председател на ОИК Стралджа</w:t>
      </w:r>
    </w:p>
    <w:p w:rsidR="00E540E5" w:rsidRPr="00B23CE9" w:rsidRDefault="00E540E5" w:rsidP="00E540E5">
      <w:pPr>
        <w:shd w:val="clear" w:color="auto" w:fill="FFFFFF"/>
        <w:spacing w:after="150" w:line="300" w:lineRule="atLeast"/>
        <w:jc w:val="both"/>
        <w:rPr>
          <w:color w:val="333333"/>
          <w:lang w:eastAsia="en-GB"/>
        </w:rPr>
      </w:pPr>
      <w:r>
        <w:rPr>
          <w:b/>
          <w:color w:val="333333"/>
          <w:lang w:eastAsia="en-GB"/>
        </w:rPr>
        <w:t>2</w:t>
      </w:r>
      <w:r w:rsidRPr="00B23CE9">
        <w:rPr>
          <w:b/>
          <w:color w:val="333333"/>
          <w:lang w:eastAsia="en-GB"/>
        </w:rPr>
        <w:t>.</w:t>
      </w:r>
      <w:r w:rsidRPr="00B23CE9">
        <w:rPr>
          <w:color w:val="333333"/>
          <w:lang w:eastAsia="en-GB"/>
        </w:rPr>
        <w:t xml:space="preserve"> Доклад входяща и изход</w:t>
      </w:r>
      <w:r>
        <w:rPr>
          <w:color w:val="333333"/>
          <w:lang w:eastAsia="en-GB"/>
        </w:rPr>
        <w:t>яща кореспонденция за 02.11</w:t>
      </w:r>
      <w:r w:rsidRPr="00B23CE9">
        <w:rPr>
          <w:color w:val="333333"/>
          <w:lang w:eastAsia="en-GB"/>
        </w:rPr>
        <w:t>.2019 г.</w:t>
      </w:r>
    </w:p>
    <w:p w:rsidR="00E540E5" w:rsidRPr="000277CA" w:rsidRDefault="00E540E5" w:rsidP="00E540E5">
      <w:pPr>
        <w:jc w:val="both"/>
        <w:rPr>
          <w:b/>
        </w:rPr>
      </w:pPr>
      <w:r w:rsidRPr="00B23CE9">
        <w:rPr>
          <w:b/>
          <w:color w:val="333333"/>
          <w:lang w:eastAsia="en-GB"/>
        </w:rPr>
        <w:t xml:space="preserve">Докладва: </w:t>
      </w:r>
      <w:r>
        <w:rPr>
          <w:b/>
        </w:rPr>
        <w:t xml:space="preserve">Красимир Желев </w:t>
      </w:r>
      <w:r w:rsidRPr="00B23CE9">
        <w:rPr>
          <w:b/>
        </w:rPr>
        <w:t xml:space="preserve">– </w:t>
      </w:r>
      <w:r>
        <w:rPr>
          <w:b/>
        </w:rPr>
        <w:t xml:space="preserve"> </w:t>
      </w:r>
      <w:r w:rsidRPr="00B23CE9">
        <w:rPr>
          <w:b/>
        </w:rPr>
        <w:t>председател на ОИК Стралджа</w:t>
      </w:r>
    </w:p>
    <w:p w:rsidR="004655EC" w:rsidRPr="00B70572" w:rsidRDefault="004655EC" w:rsidP="00B212E5">
      <w:pPr>
        <w:rPr>
          <w:b/>
          <w:color w:val="333333"/>
        </w:rPr>
      </w:pPr>
    </w:p>
    <w:p w:rsidR="00B70572" w:rsidRDefault="00B70572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540E5" w:rsidP="00B212E5">
      <w:pPr>
        <w:rPr>
          <w:b/>
          <w:color w:val="333333"/>
        </w:rPr>
      </w:pPr>
      <w:r>
        <w:rPr>
          <w:b/>
          <w:color w:val="333333"/>
        </w:rPr>
        <w:t xml:space="preserve">За </w:t>
      </w:r>
      <w:r w:rsidR="00E00692"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</w:t>
      </w:r>
      <w:r w:rsidR="00E540E5">
        <w:rPr>
          <w:b/>
          <w:color w:val="333333"/>
        </w:rPr>
        <w:t>Мима Атанасова</w:t>
      </w:r>
      <w:bookmarkStart w:id="0" w:name="_GoBack"/>
      <w:bookmarkEnd w:id="0"/>
      <w:r w:rsidRPr="00FA4120">
        <w:rPr>
          <w:b/>
          <w:color w:val="333333"/>
        </w:rPr>
        <w:t>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4A28AF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2F1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61B6"/>
    <w:multiLevelType w:val="hybridMultilevel"/>
    <w:tmpl w:val="8A72CA0A"/>
    <w:lvl w:ilvl="0" w:tplc="90163A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A24C9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2BD6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655EC"/>
    <w:rsid w:val="0047657E"/>
    <w:rsid w:val="004933B8"/>
    <w:rsid w:val="004A0131"/>
    <w:rsid w:val="004A28AF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3F53"/>
    <w:rsid w:val="00564B87"/>
    <w:rsid w:val="00575724"/>
    <w:rsid w:val="005917F7"/>
    <w:rsid w:val="005A573A"/>
    <w:rsid w:val="005D26AD"/>
    <w:rsid w:val="00625A1A"/>
    <w:rsid w:val="0064390A"/>
    <w:rsid w:val="006731A5"/>
    <w:rsid w:val="0069249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62272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319CE"/>
    <w:rsid w:val="0084228F"/>
    <w:rsid w:val="00850268"/>
    <w:rsid w:val="00851797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74645"/>
    <w:rsid w:val="009820C2"/>
    <w:rsid w:val="00992F0C"/>
    <w:rsid w:val="009A5AD9"/>
    <w:rsid w:val="009B54B9"/>
    <w:rsid w:val="009C3B4F"/>
    <w:rsid w:val="009F1248"/>
    <w:rsid w:val="009F4B30"/>
    <w:rsid w:val="00A050BF"/>
    <w:rsid w:val="00A25487"/>
    <w:rsid w:val="00A254C5"/>
    <w:rsid w:val="00A357E9"/>
    <w:rsid w:val="00A93141"/>
    <w:rsid w:val="00A93725"/>
    <w:rsid w:val="00A93F6B"/>
    <w:rsid w:val="00AA0E52"/>
    <w:rsid w:val="00AC0425"/>
    <w:rsid w:val="00AE0318"/>
    <w:rsid w:val="00AE6480"/>
    <w:rsid w:val="00AF1429"/>
    <w:rsid w:val="00AF3F6B"/>
    <w:rsid w:val="00AF6146"/>
    <w:rsid w:val="00B04AB2"/>
    <w:rsid w:val="00B07C8A"/>
    <w:rsid w:val="00B212E5"/>
    <w:rsid w:val="00B45BA8"/>
    <w:rsid w:val="00B511F4"/>
    <w:rsid w:val="00B70572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920E8"/>
    <w:rsid w:val="00CA4EDF"/>
    <w:rsid w:val="00CD330B"/>
    <w:rsid w:val="00CD7BFC"/>
    <w:rsid w:val="00CE28B9"/>
    <w:rsid w:val="00D00731"/>
    <w:rsid w:val="00D2280C"/>
    <w:rsid w:val="00D2358D"/>
    <w:rsid w:val="00D37160"/>
    <w:rsid w:val="00D40CF1"/>
    <w:rsid w:val="00D41B36"/>
    <w:rsid w:val="00D5407C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540E5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8A9425EA-BE30-4925-8644-71F1B58E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0E2D-EFB2-4B2F-9062-8DAE2EBD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3</cp:revision>
  <cp:lastPrinted>2019-10-11T14:00:00Z</cp:lastPrinted>
  <dcterms:created xsi:type="dcterms:W3CDTF">2019-11-02T11:29:00Z</dcterms:created>
  <dcterms:modified xsi:type="dcterms:W3CDTF">2019-11-02T11:30:00Z</dcterms:modified>
</cp:coreProperties>
</file>