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4655EC">
        <w:rPr>
          <w:b/>
          <w:color w:val="333333"/>
          <w:sz w:val="28"/>
          <w:szCs w:val="28"/>
        </w:rPr>
        <w:t>РЕДОВНО</w:t>
      </w:r>
      <w:r w:rsidR="00BE012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655EC">
        <w:rPr>
          <w:b/>
          <w:color w:val="333333"/>
          <w:sz w:val="28"/>
          <w:szCs w:val="28"/>
        </w:rPr>
        <w:t>7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4655EC">
        <w:rPr>
          <w:b/>
          <w:color w:val="333333"/>
          <w:sz w:val="28"/>
          <w:szCs w:val="28"/>
        </w:rPr>
        <w:t xml:space="preserve"> ОТ 07</w:t>
      </w:r>
      <w:r w:rsidR="003A7E31" w:rsidRPr="006C152C">
        <w:rPr>
          <w:b/>
          <w:color w:val="333333"/>
          <w:sz w:val="28"/>
          <w:szCs w:val="28"/>
        </w:rPr>
        <w:t>:</w:t>
      </w:r>
      <w:r w:rsidR="004655EC">
        <w:rPr>
          <w:b/>
          <w:color w:val="333333"/>
          <w:sz w:val="28"/>
          <w:szCs w:val="28"/>
        </w:rPr>
        <w:t>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Default="00BE012E" w:rsidP="00BE012E">
      <w:pPr>
        <w:ind w:firstLine="708"/>
        <w:jc w:val="both"/>
      </w:pPr>
      <w:r w:rsidRPr="0036447A">
        <w:t xml:space="preserve">На </w:t>
      </w:r>
      <w:r w:rsidR="004655EC">
        <w:t>27</w:t>
      </w:r>
      <w:r w:rsidR="002C3008">
        <w:t xml:space="preserve"> октомври 2019</w:t>
      </w:r>
      <w:r w:rsidRPr="0036447A">
        <w:t xml:space="preserve">г. </w:t>
      </w:r>
      <w:r w:rsidR="004655EC">
        <w:t xml:space="preserve">в </w:t>
      </w:r>
      <w:r>
        <w:t xml:space="preserve"> </w:t>
      </w:r>
      <w:r w:rsidR="002C3008">
        <w:t>07:00</w:t>
      </w:r>
      <w:r w:rsidRPr="0036447A">
        <w:t xml:space="preserve">ч. се проведе </w:t>
      </w:r>
      <w:r w:rsidR="004655EC">
        <w:t>редовно</w:t>
      </w:r>
      <w:r w:rsidRPr="0036447A">
        <w:t xml:space="preserve"> заседание на Общинска избирателна комисия в община Стралджа, област Ямбол при следния </w:t>
      </w:r>
    </w:p>
    <w:p w:rsidR="005A3EFF" w:rsidRPr="0036447A" w:rsidRDefault="005A3EFF" w:rsidP="005A3EFF">
      <w:pPr>
        <w:ind w:left="3600"/>
        <w:jc w:val="both"/>
      </w:pPr>
      <w:r w:rsidRPr="00D37160">
        <w:t>Дневен ред:</w:t>
      </w:r>
    </w:p>
    <w:p w:rsidR="00D5407C" w:rsidRPr="004655EC" w:rsidRDefault="00D5407C" w:rsidP="005A3EFF">
      <w:pPr>
        <w:pStyle w:val="a9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4D65D6">
        <w:rPr>
          <w:b/>
        </w:rPr>
        <w:t>1</w:t>
      </w:r>
      <w:r w:rsidRPr="004D65D6">
        <w:t xml:space="preserve">.  </w:t>
      </w:r>
      <w:r w:rsidR="004655EC">
        <w:rPr>
          <w:color w:val="333333"/>
          <w:lang w:val="bg-BG"/>
        </w:rPr>
        <w:t>Откриване на изборния ден</w:t>
      </w:r>
    </w:p>
    <w:p w:rsidR="00D5407C" w:rsidRDefault="00D5407C" w:rsidP="00D5407C">
      <w:pPr>
        <w:ind w:firstLine="708"/>
        <w:jc w:val="both"/>
        <w:rPr>
          <w:b/>
        </w:rPr>
      </w:pPr>
      <w:r w:rsidRPr="004D65D6">
        <w:rPr>
          <w:b/>
        </w:rPr>
        <w:t xml:space="preserve">Докладва: </w:t>
      </w:r>
      <w:r>
        <w:rPr>
          <w:b/>
        </w:rPr>
        <w:t>Красимир Желев– П</w:t>
      </w:r>
      <w:r w:rsidRPr="004D65D6">
        <w:rPr>
          <w:b/>
        </w:rPr>
        <w:t>редседател на ОИК Стралджа</w:t>
      </w: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D66EA7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C3008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3EFF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B34F8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5407C"/>
    <w:rsid w:val="00D627F5"/>
    <w:rsid w:val="00D66EA7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9415-092D-43B5-8797-C01784A5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5</cp:revision>
  <cp:lastPrinted>2019-10-11T14:00:00Z</cp:lastPrinted>
  <dcterms:created xsi:type="dcterms:W3CDTF">2019-10-27T08:27:00Z</dcterms:created>
  <dcterms:modified xsi:type="dcterms:W3CDTF">2019-10-27T08:32:00Z</dcterms:modified>
</cp:coreProperties>
</file>